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1D8E" w14:textId="0EB23685" w:rsidR="00E319C4" w:rsidRPr="0096117B" w:rsidRDefault="001641C8" w:rsidP="001641C8">
      <w:pPr>
        <w:pStyle w:val="Kop1"/>
        <w:jc w:val="center"/>
        <w:rPr>
          <w:lang w:val="nl-B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6A63D8" wp14:editId="561DBE97">
            <wp:simplePos x="0" y="0"/>
            <wp:positionH relativeFrom="margin">
              <wp:posOffset>-564515</wp:posOffset>
            </wp:positionH>
            <wp:positionV relativeFrom="paragraph">
              <wp:posOffset>-640715</wp:posOffset>
            </wp:positionV>
            <wp:extent cx="2172970" cy="632460"/>
            <wp:effectExtent l="0" t="0" r="0" b="0"/>
            <wp:wrapNone/>
            <wp:docPr id="2" name="Image 2" descr="Logo d'Actir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d'Actiris 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9C4" w:rsidRPr="0096117B">
        <w:rPr>
          <w:lang w:val="nl-BE"/>
        </w:rPr>
        <w:t xml:space="preserve"> </w:t>
      </w:r>
      <w:r w:rsidR="0096117B" w:rsidRPr="0096117B">
        <w:rPr>
          <w:lang w:val="nl-BE"/>
        </w:rPr>
        <w:t xml:space="preserve">Transscriptie video diversiteitsplan </w:t>
      </w:r>
      <w:proofErr w:type="spellStart"/>
      <w:r w:rsidR="0096117B">
        <w:rPr>
          <w:lang w:val="nl-BE"/>
        </w:rPr>
        <w:t>Actiris</w:t>
      </w:r>
      <w:proofErr w:type="spellEnd"/>
    </w:p>
    <w:p w14:paraId="2DE554E5" w14:textId="34B719A7" w:rsidR="00E319C4" w:rsidRPr="0096117B" w:rsidRDefault="00E319C4" w:rsidP="00E319C4">
      <w:pPr>
        <w:jc w:val="center"/>
        <w:rPr>
          <w:b/>
          <w:bCs/>
          <w:lang w:val="nl-BE"/>
        </w:rPr>
      </w:pPr>
    </w:p>
    <w:p w14:paraId="55D51283" w14:textId="77777777" w:rsidR="0096117B" w:rsidRPr="0096117B" w:rsidRDefault="0096117B" w:rsidP="0096117B">
      <w:pPr>
        <w:rPr>
          <w:lang w:val="nl-BE"/>
        </w:rPr>
      </w:pPr>
      <w:r w:rsidRPr="0096117B">
        <w:rPr>
          <w:lang w:val="nl-BE"/>
        </w:rPr>
        <w:t xml:space="preserve">Hallo, ik ben Floriane. Ik werk bij </w:t>
      </w:r>
      <w:proofErr w:type="spellStart"/>
      <w:r w:rsidRPr="0096117B">
        <w:rPr>
          <w:lang w:val="nl-BE"/>
        </w:rPr>
        <w:t>Actiris</w:t>
      </w:r>
      <w:proofErr w:type="spellEnd"/>
      <w:r w:rsidRPr="0096117B">
        <w:rPr>
          <w:lang w:val="nl-BE"/>
        </w:rPr>
        <w:t xml:space="preserve"> als diversiteitsmanager bij de algemene directie.</w:t>
      </w:r>
    </w:p>
    <w:p w14:paraId="5C785A4B" w14:textId="6A340FEB" w:rsidR="0096117B" w:rsidRDefault="0096117B" w:rsidP="0096117B">
      <w:pPr>
        <w:rPr>
          <w:lang w:val="nl-BE"/>
        </w:rPr>
      </w:pPr>
      <w:r w:rsidRPr="0096117B">
        <w:rPr>
          <w:lang w:val="nl-BE"/>
        </w:rPr>
        <w:br/>
      </w:r>
      <w:r w:rsidRPr="0096117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  <w:t xml:space="preserve">Waarom heeft </w:t>
      </w:r>
      <w:proofErr w:type="spellStart"/>
      <w:r w:rsidRPr="0096117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  <w:t>Actiris</w:t>
      </w:r>
      <w:proofErr w:type="spellEnd"/>
      <w:r w:rsidRPr="0096117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  <w:t xml:space="preserve"> een diversiteitsplan gemaakt?</w:t>
      </w:r>
      <w:r w:rsidRPr="0096117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  <w:br/>
      </w:r>
      <w:r w:rsidRPr="0096117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  <w:br/>
      </w:r>
      <w:r w:rsidRPr="005445A1">
        <w:rPr>
          <w:lang w:val="nl-BE"/>
        </w:rPr>
        <w:t xml:space="preserve">Als gewestelijke tewerkstellingsdienst hebben we </w:t>
      </w:r>
      <w:r>
        <w:rPr>
          <w:lang w:val="nl-BE"/>
        </w:rPr>
        <w:t>een voorbeeldrol voor andere Brusselse werkgevers en voor onze werkzoekenden. Met het plan kunnen we inclusiever worden en onze diensten voor iedereen toegankelijk maken.</w:t>
      </w:r>
    </w:p>
    <w:p w14:paraId="764ADC1C" w14:textId="77777777" w:rsidR="0096117B" w:rsidRDefault="0096117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</w:pPr>
      <w:r w:rsidRPr="0096117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  <w:t xml:space="preserve">Weerspiegelt het personeel van </w:t>
      </w:r>
      <w:proofErr w:type="spellStart"/>
      <w:r w:rsidRPr="0096117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  <w:t>Actiris</w:t>
      </w:r>
      <w:proofErr w:type="spellEnd"/>
      <w:r w:rsidRPr="0096117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  <w:t xml:space="preserve"> de Brusselse bevolking goed?</w:t>
      </w:r>
    </w:p>
    <w:p w14:paraId="7ED7721D" w14:textId="2A483027" w:rsidR="00E319C4" w:rsidRDefault="0096117B" w:rsidP="0096117B">
      <w:r>
        <w:rPr>
          <w:lang w:val="nl-BE"/>
        </w:rPr>
        <w:t xml:space="preserve">We zijn met 1600 bij </w:t>
      </w:r>
      <w:proofErr w:type="spellStart"/>
      <w:r>
        <w:rPr>
          <w:lang w:val="nl-BE"/>
        </w:rPr>
        <w:t>Actiris</w:t>
      </w:r>
      <w:proofErr w:type="spellEnd"/>
      <w:r>
        <w:rPr>
          <w:lang w:val="nl-BE"/>
        </w:rPr>
        <w:t xml:space="preserve">. 60% zijn vrouwen, op alle hiërarchische niveaus. </w:t>
      </w:r>
      <w:r w:rsidRPr="005445A1">
        <w:rPr>
          <w:lang w:val="nl-BE"/>
        </w:rPr>
        <w:t xml:space="preserve">Gemiddeld zijn we 41 jaar oud. </w:t>
      </w:r>
      <w:r w:rsidRPr="0096117B">
        <w:rPr>
          <w:lang w:val="nl-BE"/>
        </w:rPr>
        <w:t xml:space="preserve">We hebben 27 collega’s met een handicap. </w:t>
      </w:r>
      <w:r w:rsidRPr="005445A1">
        <w:rPr>
          <w:lang w:val="nl-BE"/>
        </w:rPr>
        <w:t>Dat cijfer is sterk gestegen de laatste jaren, maar w</w:t>
      </w:r>
      <w:r>
        <w:rPr>
          <w:lang w:val="nl-BE"/>
        </w:rPr>
        <w:t>e willen nog beter doen.</w:t>
      </w:r>
      <w:r w:rsidR="000827E0">
        <w:br/>
      </w:r>
    </w:p>
    <w:p w14:paraId="1FE7A7CE" w14:textId="60349EA8" w:rsidR="001641C8" w:rsidRDefault="0096117B">
      <w:r w:rsidRPr="0096117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  <w:t xml:space="preserve">Hoe kan </w:t>
      </w:r>
      <w:proofErr w:type="spellStart"/>
      <w:r w:rsidRPr="0096117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  <w:t>Actiris</w:t>
      </w:r>
      <w:proofErr w:type="spellEnd"/>
      <w:r w:rsidRPr="0096117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  <w:t xml:space="preserve"> zichzelf nog verbeteren?</w:t>
      </w:r>
      <w:r w:rsidRPr="0096117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BE"/>
        </w:rPr>
        <w:br/>
      </w:r>
    </w:p>
    <w:p w14:paraId="2DA3445F" w14:textId="0BBE141C" w:rsidR="00E319C4" w:rsidRPr="0096117B" w:rsidRDefault="0096117B">
      <w:pPr>
        <w:rPr>
          <w:lang w:val="nl-BE"/>
        </w:rPr>
      </w:pPr>
      <w:r>
        <w:rPr>
          <w:lang w:val="nl-BE"/>
        </w:rPr>
        <w:t xml:space="preserve">Een van de grote doelstellingen is om de toegankelijkheid van al onze tools en diensten te verbeteren. We werken bijvoorbeeld met onze IT-dienst aan de website om ervoor te zorgen dat iedereen kan solliciteren en alle informatie over </w:t>
      </w:r>
      <w:proofErr w:type="spellStart"/>
      <w:r>
        <w:rPr>
          <w:lang w:val="nl-BE"/>
        </w:rPr>
        <w:t>Actiris</w:t>
      </w:r>
      <w:proofErr w:type="spellEnd"/>
      <w:r>
        <w:rPr>
          <w:lang w:val="nl-BE"/>
        </w:rPr>
        <w:t xml:space="preserve"> even goed kan raadplegen.</w:t>
      </w:r>
      <w:r w:rsidR="00E319C4" w:rsidRPr="0096117B">
        <w:rPr>
          <w:lang w:val="nl-BE"/>
        </w:rPr>
        <w:t xml:space="preserve"> </w:t>
      </w:r>
    </w:p>
    <w:p w14:paraId="1959D762" w14:textId="53976149" w:rsidR="00E319C4" w:rsidRDefault="001641C8">
      <w:r>
        <w:rPr>
          <w:noProof/>
        </w:rPr>
        <w:drawing>
          <wp:anchor distT="0" distB="0" distL="114300" distR="114300" simplePos="0" relativeHeight="251658240" behindDoc="1" locked="0" layoutInCell="1" allowOverlap="1" wp14:anchorId="52BFA949" wp14:editId="7896AA52">
            <wp:simplePos x="0" y="0"/>
            <wp:positionH relativeFrom="column">
              <wp:posOffset>5295265</wp:posOffset>
            </wp:positionH>
            <wp:positionV relativeFrom="paragraph">
              <wp:posOffset>2552065</wp:posOffset>
            </wp:positionV>
            <wp:extent cx="815340" cy="811716"/>
            <wp:effectExtent l="0" t="0" r="381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1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46B0"/>
    <w:multiLevelType w:val="hybridMultilevel"/>
    <w:tmpl w:val="A3BABE0A"/>
    <w:lvl w:ilvl="0" w:tplc="2C82C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C4"/>
    <w:rsid w:val="000827E0"/>
    <w:rsid w:val="001641C8"/>
    <w:rsid w:val="005E214F"/>
    <w:rsid w:val="00846975"/>
    <w:rsid w:val="0096117B"/>
    <w:rsid w:val="00D25BD2"/>
    <w:rsid w:val="00E319C4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10E3"/>
  <w15:chartTrackingRefBased/>
  <w15:docId w15:val="{7385425C-BB9B-4459-91A8-7047D40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4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4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41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41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6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Actiris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VANDENPUT Mathilde</dc:creator>
  <cp:keywords/>
  <dc:description/>
  <cp:lastModifiedBy>GATZ Jan</cp:lastModifiedBy>
  <cp:revision>2</cp:revision>
  <dcterms:created xsi:type="dcterms:W3CDTF">2022-03-31T11:13:00Z</dcterms:created>
  <dcterms:modified xsi:type="dcterms:W3CDTF">2022-03-31T11:13:00Z</dcterms:modified>
</cp:coreProperties>
</file>