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586E" w:rsidRDefault="0085586E" w:rsidP="0085586E"/>
    <w:p w:rsidR="0085586E" w:rsidRPr="00AB1A48" w:rsidRDefault="0085586E" w:rsidP="0085586E">
      <w:r>
        <w:rPr>
          <w:noProof/>
          <w:lang w:eastAsia="fr-BE"/>
        </w:rPr>
        <w:drawing>
          <wp:anchor distT="0" distB="0" distL="114300" distR="114300" simplePos="0" relativeHeight="251659264" behindDoc="0" locked="0" layoutInCell="1" allowOverlap="1" wp14:anchorId="77F8AEDE" wp14:editId="1A59620D">
            <wp:simplePos x="0" y="0"/>
            <wp:positionH relativeFrom="margin">
              <wp:posOffset>2521585</wp:posOffset>
            </wp:positionH>
            <wp:positionV relativeFrom="paragraph">
              <wp:posOffset>460375</wp:posOffset>
            </wp:positionV>
            <wp:extent cx="2500201" cy="975360"/>
            <wp:effectExtent l="0" t="0" r="0" b="0"/>
            <wp:wrapNone/>
            <wp:docPr id="2" name="Image 5" descr="http://srv-crm01:11111/infonet/Travailler/CharteTemplates/actiris_bilingue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v-crm01:11111/infonet/Travailler/CharteTemplates/actiris_bilingue30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0201" cy="975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586E" w:rsidRDefault="0085586E" w:rsidP="0085586E">
      <w:r>
        <w:rPr>
          <w:noProof/>
          <w:lang w:eastAsia="fr-BE"/>
        </w:rPr>
        <w:drawing>
          <wp:anchor distT="0" distB="0" distL="114300" distR="114300" simplePos="0" relativeHeight="251660288" behindDoc="1" locked="0" layoutInCell="1" allowOverlap="1" wp14:anchorId="4D04D182" wp14:editId="4CE6553F">
            <wp:simplePos x="0" y="0"/>
            <wp:positionH relativeFrom="column">
              <wp:posOffset>412115</wp:posOffset>
            </wp:positionH>
            <wp:positionV relativeFrom="paragraph">
              <wp:posOffset>6350</wp:posOffset>
            </wp:positionV>
            <wp:extent cx="1257300" cy="1411605"/>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1411605"/>
                    </a:xfrm>
                    <a:prstGeom prst="rect">
                      <a:avLst/>
                    </a:prstGeom>
                    <a:noFill/>
                  </pic:spPr>
                </pic:pic>
              </a:graphicData>
            </a:graphic>
            <wp14:sizeRelH relativeFrom="page">
              <wp14:pctWidth>0</wp14:pctWidth>
            </wp14:sizeRelH>
            <wp14:sizeRelV relativeFrom="page">
              <wp14:pctHeight>0</wp14:pctHeight>
            </wp14:sizeRelV>
          </wp:anchor>
        </w:drawing>
      </w:r>
    </w:p>
    <w:p w:rsidR="0085586E" w:rsidRDefault="0085586E" w:rsidP="0085586E">
      <w:pPr>
        <w:tabs>
          <w:tab w:val="left" w:pos="6630"/>
        </w:tabs>
      </w:pPr>
    </w:p>
    <w:p w:rsidR="0085586E" w:rsidRDefault="0085586E" w:rsidP="0085586E">
      <w:pPr>
        <w:tabs>
          <w:tab w:val="left" w:pos="6630"/>
        </w:tabs>
      </w:pPr>
    </w:p>
    <w:p w:rsidR="0085586E" w:rsidRDefault="0085586E" w:rsidP="0085586E">
      <w:pPr>
        <w:tabs>
          <w:tab w:val="left" w:pos="6630"/>
        </w:tabs>
      </w:pPr>
    </w:p>
    <w:p w:rsidR="0085586E" w:rsidRDefault="0085586E" w:rsidP="0085586E">
      <w:pPr>
        <w:tabs>
          <w:tab w:val="left" w:pos="6630"/>
        </w:tabs>
      </w:pPr>
    </w:p>
    <w:p w:rsidR="0085586E" w:rsidRPr="00AB1A48" w:rsidRDefault="0085586E" w:rsidP="0085586E">
      <w:pPr>
        <w:pBdr>
          <w:bottom w:val="single" w:sz="4" w:space="0" w:color="auto"/>
        </w:pBdr>
        <w:tabs>
          <w:tab w:val="left" w:pos="6630"/>
        </w:tabs>
        <w:rPr>
          <w:rFonts w:ascii="Arial" w:hAnsi="Arial" w:cs="Arial"/>
          <w:b/>
          <w:sz w:val="28"/>
          <w:szCs w:val="28"/>
        </w:rPr>
      </w:pPr>
    </w:p>
    <w:p w:rsidR="0085586E" w:rsidRPr="00E260F1" w:rsidRDefault="0085586E" w:rsidP="0085586E">
      <w:pPr>
        <w:pBdr>
          <w:bottom w:val="single" w:sz="4" w:space="0" w:color="auto"/>
        </w:pBdr>
        <w:tabs>
          <w:tab w:val="left" w:pos="6630"/>
        </w:tabs>
        <w:rPr>
          <w:rFonts w:ascii="Arial" w:hAnsi="Arial" w:cs="Arial"/>
          <w:b/>
          <w:sz w:val="28"/>
          <w:szCs w:val="28"/>
          <w:lang w:val="nl-BE"/>
        </w:rPr>
      </w:pPr>
      <w:r w:rsidRPr="00E260F1">
        <w:rPr>
          <w:rFonts w:ascii="Arial" w:hAnsi="Arial" w:cs="Arial"/>
          <w:b/>
          <w:sz w:val="28"/>
          <w:szCs w:val="28"/>
          <w:lang w:val="nl-BE"/>
        </w:rPr>
        <w:t xml:space="preserve">Handleiding : </w:t>
      </w:r>
      <w:r w:rsidR="00E260F1" w:rsidRPr="00E260F1">
        <w:rPr>
          <w:rFonts w:ascii="Arial" w:hAnsi="Arial" w:cs="Arial"/>
          <w:b/>
          <w:sz w:val="28"/>
          <w:szCs w:val="28"/>
          <w:lang w:val="nl-BE"/>
        </w:rPr>
        <w:t>een kandidaatsdossier indienen via het platform Mijn Actiris Partners (MAP).</w:t>
      </w:r>
      <w:r w:rsidR="00E260F1">
        <w:rPr>
          <w:rFonts w:ascii="Arial" w:hAnsi="Arial" w:cs="Arial"/>
          <w:b/>
          <w:sz w:val="28"/>
          <w:szCs w:val="28"/>
          <w:lang w:val="nl-BE"/>
        </w:rPr>
        <w:t xml:space="preserve"> </w:t>
      </w:r>
      <w:r w:rsidRPr="00E260F1">
        <w:rPr>
          <w:rFonts w:ascii="Arial" w:hAnsi="Arial" w:cs="Arial"/>
          <w:b/>
          <w:sz w:val="28"/>
          <w:szCs w:val="28"/>
          <w:lang w:val="nl-BE"/>
        </w:rPr>
        <w:t xml:space="preserve"> </w:t>
      </w:r>
      <w:r w:rsidRPr="00E260F1">
        <w:rPr>
          <w:rFonts w:ascii="Arial" w:hAnsi="Arial" w:cs="Arial"/>
          <w:b/>
          <w:sz w:val="28"/>
          <w:szCs w:val="28"/>
          <w:lang w:val="nl-BE"/>
        </w:rPr>
        <w:tab/>
      </w:r>
    </w:p>
    <w:p w:rsidR="0085586E" w:rsidRPr="00E260F1" w:rsidRDefault="0085586E" w:rsidP="0085586E">
      <w:pPr>
        <w:rPr>
          <w:rFonts w:ascii="Arial" w:hAnsi="Arial" w:cs="Arial"/>
          <w:sz w:val="28"/>
          <w:szCs w:val="28"/>
          <w:lang w:val="nl-BE"/>
        </w:rPr>
      </w:pPr>
    </w:p>
    <w:p w:rsidR="0085586E" w:rsidRPr="00E260F1" w:rsidRDefault="0085586E" w:rsidP="0085586E">
      <w:pPr>
        <w:pStyle w:val="Lijstalinea"/>
        <w:numPr>
          <w:ilvl w:val="0"/>
          <w:numId w:val="1"/>
        </w:numPr>
        <w:rPr>
          <w:rFonts w:ascii="Arial" w:hAnsi="Arial" w:cs="Arial"/>
          <w:sz w:val="24"/>
          <w:szCs w:val="24"/>
          <w:lang w:val="nl-BE"/>
        </w:rPr>
      </w:pPr>
      <w:r w:rsidRPr="00E260F1">
        <w:rPr>
          <w:rFonts w:ascii="Arial" w:hAnsi="Arial" w:cs="Arial"/>
          <w:sz w:val="24"/>
          <w:szCs w:val="24"/>
          <w:lang w:val="nl-BE"/>
        </w:rPr>
        <w:t>Ga naar de website</w:t>
      </w:r>
      <w:r w:rsidR="00E260F1" w:rsidRPr="00E260F1">
        <w:rPr>
          <w:rFonts w:ascii="Arial" w:hAnsi="Arial" w:cs="Arial"/>
          <w:sz w:val="24"/>
          <w:szCs w:val="24"/>
          <w:lang w:val="nl-BE"/>
        </w:rPr>
        <w:t xml:space="preserve"> v</w:t>
      </w:r>
      <w:r w:rsidR="00E260F1">
        <w:rPr>
          <w:rFonts w:ascii="Arial" w:hAnsi="Arial" w:cs="Arial"/>
          <w:sz w:val="24"/>
          <w:szCs w:val="24"/>
          <w:lang w:val="nl-BE"/>
        </w:rPr>
        <w:t>an het platform MAP</w:t>
      </w:r>
      <w:r w:rsidRPr="00E260F1">
        <w:rPr>
          <w:rFonts w:ascii="Arial" w:hAnsi="Arial" w:cs="Arial"/>
          <w:sz w:val="24"/>
          <w:szCs w:val="24"/>
          <w:lang w:val="nl-BE"/>
        </w:rPr>
        <w:t xml:space="preserve"> : </w:t>
      </w:r>
      <w:hyperlink r:id="rId9" w:history="1">
        <w:r w:rsidRPr="00E260F1">
          <w:rPr>
            <w:rStyle w:val="Hyperlink"/>
            <w:rFonts w:ascii="Arial" w:hAnsi="Arial" w:cs="Arial"/>
            <w:sz w:val="24"/>
            <w:szCs w:val="24"/>
            <w:lang w:val="nl-BE"/>
          </w:rPr>
          <w:t>https://partners.actiris.brussels</w:t>
        </w:r>
      </w:hyperlink>
    </w:p>
    <w:p w:rsidR="0085586E" w:rsidRDefault="0085586E" w:rsidP="0085586E">
      <w:pPr>
        <w:rPr>
          <w:rFonts w:ascii="Arial" w:hAnsi="Arial" w:cs="Arial"/>
          <w:sz w:val="20"/>
          <w:szCs w:val="20"/>
        </w:rPr>
      </w:pPr>
      <w:r>
        <w:rPr>
          <w:noProof/>
          <w:lang w:eastAsia="fr-BE"/>
        </w:rPr>
        <w:drawing>
          <wp:inline distT="0" distB="0" distL="0" distR="0" wp14:anchorId="733653B2" wp14:editId="0635C81B">
            <wp:extent cx="5760720" cy="324040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40405"/>
                    </a:xfrm>
                    <a:prstGeom prst="rect">
                      <a:avLst/>
                    </a:prstGeom>
                  </pic:spPr>
                </pic:pic>
              </a:graphicData>
            </a:graphic>
          </wp:inline>
        </w:drawing>
      </w:r>
    </w:p>
    <w:p w:rsidR="0085586E" w:rsidRDefault="0085586E" w:rsidP="0085586E">
      <w:pPr>
        <w:rPr>
          <w:rFonts w:ascii="Arial" w:hAnsi="Arial" w:cs="Arial"/>
          <w:sz w:val="20"/>
          <w:szCs w:val="20"/>
        </w:rPr>
      </w:pPr>
    </w:p>
    <w:p w:rsidR="00E260F1" w:rsidRDefault="0085586E" w:rsidP="00E260F1">
      <w:pPr>
        <w:pStyle w:val="Lijstalinea"/>
        <w:numPr>
          <w:ilvl w:val="0"/>
          <w:numId w:val="1"/>
        </w:numPr>
        <w:rPr>
          <w:rFonts w:ascii="Arial" w:hAnsi="Arial" w:cs="Arial"/>
          <w:sz w:val="24"/>
          <w:szCs w:val="24"/>
          <w:lang w:val="nl-BE"/>
        </w:rPr>
      </w:pPr>
      <w:r w:rsidRPr="00E260F1">
        <w:rPr>
          <w:rFonts w:ascii="Arial" w:hAnsi="Arial" w:cs="Arial"/>
          <w:sz w:val="24"/>
          <w:szCs w:val="24"/>
          <w:lang w:val="nl-BE"/>
        </w:rPr>
        <w:t>Kies uw taal</w:t>
      </w:r>
    </w:p>
    <w:p w:rsidR="00E260F1" w:rsidRDefault="00E260F1" w:rsidP="00E260F1">
      <w:pPr>
        <w:pStyle w:val="Lijstalinea"/>
        <w:rPr>
          <w:rFonts w:ascii="Arial" w:hAnsi="Arial" w:cs="Arial"/>
          <w:sz w:val="24"/>
          <w:szCs w:val="24"/>
          <w:lang w:val="nl-BE"/>
        </w:rPr>
      </w:pPr>
    </w:p>
    <w:p w:rsidR="0085586E" w:rsidRPr="00E260F1" w:rsidRDefault="0085586E" w:rsidP="00E260F1">
      <w:pPr>
        <w:pStyle w:val="Lijstalinea"/>
        <w:numPr>
          <w:ilvl w:val="0"/>
          <w:numId w:val="1"/>
        </w:numPr>
        <w:rPr>
          <w:rFonts w:ascii="Arial" w:hAnsi="Arial" w:cs="Arial"/>
          <w:sz w:val="24"/>
          <w:szCs w:val="24"/>
          <w:lang w:val="nl-BE"/>
        </w:rPr>
      </w:pPr>
      <w:r w:rsidRPr="00E260F1">
        <w:rPr>
          <w:rFonts w:ascii="Arial" w:hAnsi="Arial" w:cs="Arial"/>
          <w:sz w:val="24"/>
          <w:szCs w:val="24"/>
          <w:lang w:val="nl-BE"/>
        </w:rPr>
        <w:t>Maak uw account aan of, indien u er al één heeft, voeg uw gebruikersnaam en paswoord in</w:t>
      </w:r>
      <w:r>
        <w:rPr>
          <w:rStyle w:val="Voetnootmarkering"/>
          <w:rFonts w:ascii="Arial" w:hAnsi="Arial" w:cs="Arial"/>
          <w:sz w:val="24"/>
          <w:szCs w:val="24"/>
          <w:lang w:val="nl-BE"/>
        </w:rPr>
        <w:footnoteReference w:id="1"/>
      </w:r>
    </w:p>
    <w:p w:rsidR="0085586E" w:rsidRDefault="0097265D" w:rsidP="0085586E">
      <w:pPr>
        <w:ind w:firstLine="708"/>
        <w:rPr>
          <w:rFonts w:ascii="Arial" w:hAnsi="Arial" w:cs="Arial"/>
          <w:sz w:val="20"/>
          <w:szCs w:val="20"/>
        </w:rPr>
      </w:pPr>
      <w:r>
        <w:rPr>
          <w:noProof/>
          <w:lang w:eastAsia="fr-BE"/>
        </w:rPr>
        <w:lastRenderedPageBreak/>
        <w:drawing>
          <wp:inline distT="0" distB="0" distL="0" distR="0" wp14:anchorId="3B6771A9" wp14:editId="3316B867">
            <wp:extent cx="5760720" cy="324040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40405"/>
                    </a:xfrm>
                    <a:prstGeom prst="rect">
                      <a:avLst/>
                    </a:prstGeom>
                  </pic:spPr>
                </pic:pic>
              </a:graphicData>
            </a:graphic>
          </wp:inline>
        </w:drawing>
      </w:r>
    </w:p>
    <w:p w:rsidR="0085586E" w:rsidRDefault="0085586E" w:rsidP="0085586E">
      <w:pPr>
        <w:rPr>
          <w:rFonts w:ascii="Arial" w:hAnsi="Arial" w:cs="Arial"/>
          <w:sz w:val="20"/>
          <w:szCs w:val="20"/>
        </w:rPr>
      </w:pPr>
    </w:p>
    <w:p w:rsidR="0085586E" w:rsidRPr="00E260F1" w:rsidRDefault="0097265D" w:rsidP="0085586E">
      <w:pPr>
        <w:pStyle w:val="Lijstalinea"/>
        <w:numPr>
          <w:ilvl w:val="0"/>
          <w:numId w:val="1"/>
        </w:numPr>
        <w:rPr>
          <w:rFonts w:ascii="Arial" w:hAnsi="Arial" w:cs="Arial"/>
          <w:sz w:val="24"/>
          <w:szCs w:val="24"/>
          <w:lang w:val="nl-BE"/>
        </w:rPr>
      </w:pPr>
      <w:r w:rsidRPr="0097265D">
        <w:rPr>
          <w:rFonts w:ascii="Arial" w:hAnsi="Arial" w:cs="Arial"/>
          <w:sz w:val="24"/>
          <w:szCs w:val="24"/>
          <w:lang w:val="nl-BE"/>
        </w:rPr>
        <w:t>Wanneer u bent ingelogd, k</w:t>
      </w:r>
      <w:r w:rsidR="0085586E" w:rsidRPr="00E260F1">
        <w:rPr>
          <w:rFonts w:ascii="Arial" w:hAnsi="Arial" w:cs="Arial"/>
          <w:sz w:val="24"/>
          <w:szCs w:val="24"/>
          <w:lang w:val="nl-BE"/>
        </w:rPr>
        <w:t xml:space="preserve">lik op « lopende projectoproepen » en vervolgens </w:t>
      </w:r>
      <w:r w:rsidR="00E260F1" w:rsidRPr="00E260F1">
        <w:rPr>
          <w:rFonts w:ascii="Arial" w:hAnsi="Arial" w:cs="Arial"/>
          <w:sz w:val="24"/>
          <w:szCs w:val="24"/>
          <w:lang w:val="nl-BE"/>
        </w:rPr>
        <w:t>op de oproep « Opvang</w:t>
      </w:r>
      <w:r w:rsidR="0085586E" w:rsidRPr="00E260F1">
        <w:rPr>
          <w:rFonts w:ascii="Arial" w:hAnsi="Arial" w:cs="Arial"/>
          <w:sz w:val="24"/>
          <w:szCs w:val="24"/>
          <w:lang w:val="nl-BE"/>
        </w:rPr>
        <w:t>structuren »</w:t>
      </w:r>
    </w:p>
    <w:p w:rsidR="0085586E" w:rsidRPr="0097265D" w:rsidRDefault="0085586E" w:rsidP="0085586E">
      <w:pPr>
        <w:pStyle w:val="Lijstalinea"/>
        <w:rPr>
          <w:noProof/>
          <w:lang w:val="nl-BE" w:eastAsia="fr-BE"/>
        </w:rPr>
      </w:pPr>
    </w:p>
    <w:p w:rsidR="0018545A" w:rsidRDefault="0018545A" w:rsidP="0085586E">
      <w:pPr>
        <w:pStyle w:val="Lijstalinea"/>
        <w:rPr>
          <w:rFonts w:ascii="Arial" w:hAnsi="Arial" w:cs="Arial"/>
          <w:sz w:val="24"/>
          <w:szCs w:val="24"/>
          <w:lang w:val="nl-BE"/>
        </w:rPr>
      </w:pPr>
      <w:r>
        <w:rPr>
          <w:noProof/>
          <w:lang w:eastAsia="fr-BE"/>
        </w:rPr>
        <w:drawing>
          <wp:inline distT="0" distB="0" distL="0" distR="0" wp14:anchorId="24F1E003" wp14:editId="21341A14">
            <wp:extent cx="5760720" cy="324040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240405"/>
                    </a:xfrm>
                    <a:prstGeom prst="rect">
                      <a:avLst/>
                    </a:prstGeom>
                  </pic:spPr>
                </pic:pic>
              </a:graphicData>
            </a:graphic>
          </wp:inline>
        </w:drawing>
      </w:r>
    </w:p>
    <w:p w:rsidR="0085586E" w:rsidRPr="00C8186B" w:rsidRDefault="0085586E" w:rsidP="0085586E">
      <w:pPr>
        <w:pStyle w:val="Lijstalinea"/>
        <w:rPr>
          <w:rFonts w:ascii="Arial" w:hAnsi="Arial" w:cs="Arial"/>
          <w:sz w:val="24"/>
          <w:szCs w:val="24"/>
          <w:lang w:val="nl-BE"/>
        </w:rPr>
      </w:pPr>
    </w:p>
    <w:p w:rsidR="0085586E" w:rsidRPr="00E260F1" w:rsidRDefault="0085586E" w:rsidP="0085586E">
      <w:pPr>
        <w:pStyle w:val="Lijstalinea"/>
        <w:numPr>
          <w:ilvl w:val="0"/>
          <w:numId w:val="1"/>
        </w:numPr>
        <w:rPr>
          <w:rFonts w:ascii="Arial" w:hAnsi="Arial" w:cs="Arial"/>
          <w:sz w:val="24"/>
          <w:szCs w:val="24"/>
          <w:lang w:val="nl-BE"/>
        </w:rPr>
      </w:pPr>
      <w:r w:rsidRPr="00E260F1">
        <w:rPr>
          <w:rFonts w:ascii="Arial" w:hAnsi="Arial" w:cs="Arial"/>
          <w:sz w:val="24"/>
          <w:szCs w:val="24"/>
          <w:lang w:val="nl-BE"/>
        </w:rPr>
        <w:t>Download de 3 documenten (lastenboek, methodologische bijlage en kandidaatsdossier) en lees ze aandachtig</w:t>
      </w:r>
    </w:p>
    <w:p w:rsidR="0085586E" w:rsidRPr="00E260F1" w:rsidRDefault="0085586E" w:rsidP="0085586E">
      <w:pPr>
        <w:pStyle w:val="Lijstalinea"/>
        <w:rPr>
          <w:rFonts w:ascii="Arial" w:hAnsi="Arial" w:cs="Arial"/>
          <w:sz w:val="24"/>
          <w:szCs w:val="24"/>
          <w:lang w:val="nl-BE"/>
        </w:rPr>
      </w:pPr>
    </w:p>
    <w:p w:rsidR="0085586E" w:rsidRPr="00E260F1" w:rsidRDefault="0085586E" w:rsidP="0085586E">
      <w:pPr>
        <w:pStyle w:val="Lijstalinea"/>
        <w:numPr>
          <w:ilvl w:val="0"/>
          <w:numId w:val="1"/>
        </w:numPr>
        <w:rPr>
          <w:rFonts w:ascii="Arial" w:hAnsi="Arial" w:cs="Arial"/>
          <w:sz w:val="24"/>
          <w:szCs w:val="24"/>
          <w:lang w:val="nl-BE"/>
        </w:rPr>
      </w:pPr>
      <w:r w:rsidRPr="00E260F1">
        <w:rPr>
          <w:rFonts w:ascii="Arial" w:hAnsi="Arial" w:cs="Arial"/>
          <w:sz w:val="24"/>
          <w:szCs w:val="24"/>
          <w:lang w:val="nl-BE"/>
        </w:rPr>
        <w:t>Indien u beslist te antwoorden op de oproep, klik op « Een kandidatuur indienen », onderaan de pagina</w:t>
      </w:r>
    </w:p>
    <w:p w:rsidR="0085586E" w:rsidRPr="0018545A" w:rsidRDefault="0085586E" w:rsidP="0018545A">
      <w:pPr>
        <w:rPr>
          <w:rFonts w:ascii="Arial" w:hAnsi="Arial" w:cs="Arial"/>
          <w:sz w:val="24"/>
          <w:szCs w:val="24"/>
          <w:lang w:val="nl-BE"/>
        </w:rPr>
      </w:pPr>
    </w:p>
    <w:p w:rsidR="0085586E" w:rsidRPr="00C8186B" w:rsidRDefault="0018545A" w:rsidP="0085586E">
      <w:pPr>
        <w:pStyle w:val="Lijstalinea"/>
        <w:rPr>
          <w:rFonts w:ascii="Arial" w:hAnsi="Arial" w:cs="Arial"/>
          <w:sz w:val="24"/>
          <w:szCs w:val="24"/>
        </w:rPr>
      </w:pPr>
      <w:r>
        <w:rPr>
          <w:noProof/>
          <w:lang w:eastAsia="fr-BE"/>
        </w:rPr>
        <w:lastRenderedPageBreak/>
        <w:drawing>
          <wp:inline distT="0" distB="0" distL="0" distR="0" wp14:anchorId="390E9465" wp14:editId="29A97F1E">
            <wp:extent cx="5760720" cy="324040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40405"/>
                    </a:xfrm>
                    <a:prstGeom prst="rect">
                      <a:avLst/>
                    </a:prstGeom>
                  </pic:spPr>
                </pic:pic>
              </a:graphicData>
            </a:graphic>
          </wp:inline>
        </w:drawing>
      </w:r>
    </w:p>
    <w:p w:rsidR="0085586E" w:rsidRDefault="0085586E" w:rsidP="0085586E">
      <w:pPr>
        <w:pStyle w:val="Lijstalinea"/>
        <w:rPr>
          <w:rFonts w:ascii="Arial" w:hAnsi="Arial" w:cs="Arial"/>
          <w:sz w:val="24"/>
          <w:szCs w:val="24"/>
        </w:rPr>
      </w:pPr>
    </w:p>
    <w:p w:rsidR="0085586E" w:rsidRPr="00E260F1" w:rsidRDefault="0085586E" w:rsidP="0085586E">
      <w:pPr>
        <w:pStyle w:val="Lijstalinea"/>
        <w:numPr>
          <w:ilvl w:val="0"/>
          <w:numId w:val="1"/>
        </w:numPr>
        <w:rPr>
          <w:rFonts w:ascii="Arial" w:hAnsi="Arial" w:cs="Arial"/>
          <w:sz w:val="24"/>
          <w:szCs w:val="24"/>
          <w:lang w:val="nl-BE"/>
        </w:rPr>
      </w:pPr>
      <w:r w:rsidRPr="00E260F1">
        <w:rPr>
          <w:rFonts w:ascii="Arial" w:hAnsi="Arial" w:cs="Arial"/>
          <w:sz w:val="24"/>
          <w:szCs w:val="24"/>
          <w:lang w:val="nl-BE"/>
        </w:rPr>
        <w:t>Vul de rubrieken « Operator » en « Informatie over het project » in en bewaar ze</w:t>
      </w:r>
    </w:p>
    <w:p w:rsidR="0085586E" w:rsidRPr="00E260F1" w:rsidRDefault="0085586E" w:rsidP="0085586E">
      <w:pPr>
        <w:pStyle w:val="Lijstalinea"/>
        <w:rPr>
          <w:rFonts w:ascii="Arial" w:hAnsi="Arial" w:cs="Arial"/>
          <w:sz w:val="24"/>
          <w:szCs w:val="24"/>
          <w:lang w:val="nl-BE"/>
        </w:rPr>
      </w:pPr>
    </w:p>
    <w:p w:rsidR="0085586E" w:rsidRDefault="0018545A" w:rsidP="0085586E">
      <w:pPr>
        <w:pStyle w:val="Lijstalinea"/>
        <w:rPr>
          <w:rFonts w:ascii="Arial" w:hAnsi="Arial" w:cs="Arial"/>
          <w:sz w:val="24"/>
          <w:szCs w:val="24"/>
        </w:rPr>
      </w:pPr>
      <w:r>
        <w:rPr>
          <w:noProof/>
          <w:lang w:eastAsia="fr-BE"/>
        </w:rPr>
        <w:drawing>
          <wp:inline distT="0" distB="0" distL="0" distR="0" wp14:anchorId="0414348A" wp14:editId="04730102">
            <wp:extent cx="5760720" cy="324040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240405"/>
                    </a:xfrm>
                    <a:prstGeom prst="rect">
                      <a:avLst/>
                    </a:prstGeom>
                  </pic:spPr>
                </pic:pic>
              </a:graphicData>
            </a:graphic>
          </wp:inline>
        </w:drawing>
      </w:r>
    </w:p>
    <w:p w:rsidR="0085586E" w:rsidRDefault="0085586E" w:rsidP="0085586E">
      <w:pPr>
        <w:pStyle w:val="Lijstalinea"/>
        <w:rPr>
          <w:rFonts w:ascii="Arial" w:hAnsi="Arial" w:cs="Arial"/>
          <w:sz w:val="24"/>
          <w:szCs w:val="24"/>
        </w:rPr>
      </w:pPr>
    </w:p>
    <w:p w:rsidR="00FF22DC" w:rsidRDefault="00FF22DC" w:rsidP="00FF22DC">
      <w:pPr>
        <w:pStyle w:val="Lijstalinea"/>
        <w:rPr>
          <w:rFonts w:ascii="Arial" w:hAnsi="Arial" w:cs="Arial"/>
          <w:sz w:val="20"/>
          <w:szCs w:val="20"/>
        </w:rPr>
      </w:pPr>
      <w:r>
        <w:rPr>
          <w:rFonts w:ascii="Arial" w:hAnsi="Arial" w:cs="Arial"/>
          <w:sz w:val="20"/>
          <w:szCs w:val="20"/>
        </w:rPr>
        <w:t>OPMERKINGEN</w:t>
      </w:r>
      <w:r w:rsidRPr="00D9313A">
        <w:rPr>
          <w:rFonts w:ascii="Arial" w:hAnsi="Arial" w:cs="Arial"/>
          <w:sz w:val="20"/>
          <w:szCs w:val="20"/>
        </w:rPr>
        <w:t xml:space="preserve"> : </w:t>
      </w:r>
    </w:p>
    <w:p w:rsidR="00FF22DC" w:rsidRPr="00FF22DC" w:rsidRDefault="00FF22DC" w:rsidP="00FF22DC">
      <w:pPr>
        <w:pStyle w:val="Lijstalinea"/>
        <w:numPr>
          <w:ilvl w:val="0"/>
          <w:numId w:val="2"/>
        </w:numPr>
        <w:rPr>
          <w:rFonts w:ascii="Arial" w:hAnsi="Arial" w:cs="Arial"/>
          <w:sz w:val="20"/>
          <w:szCs w:val="20"/>
          <w:lang w:val="nl-BE"/>
        </w:rPr>
      </w:pPr>
      <w:r w:rsidRPr="00FF22DC">
        <w:rPr>
          <w:rFonts w:ascii="Arial" w:hAnsi="Arial" w:cs="Arial"/>
          <w:sz w:val="20"/>
          <w:szCs w:val="20"/>
          <w:lang w:val="nl-BE"/>
        </w:rPr>
        <w:t xml:space="preserve">Vergeet niet te klikken op </w:t>
      </w:r>
      <w:r w:rsidRPr="00FF22DC">
        <w:rPr>
          <w:rFonts w:ascii="Arial" w:hAnsi="Arial" w:cs="Arial"/>
          <w:sz w:val="20"/>
          <w:szCs w:val="20"/>
          <w:lang w:val="nl-BE"/>
        </w:rPr>
        <w:t>« </w:t>
      </w:r>
      <w:r w:rsidRPr="00FF22DC">
        <w:rPr>
          <w:rFonts w:ascii="Arial" w:hAnsi="Arial" w:cs="Arial"/>
          <w:sz w:val="20"/>
          <w:szCs w:val="20"/>
          <w:lang w:val="nl-BE"/>
        </w:rPr>
        <w:t>Bewaren</w:t>
      </w:r>
      <w:r w:rsidRPr="00FF22DC">
        <w:rPr>
          <w:rFonts w:ascii="Arial" w:hAnsi="Arial" w:cs="Arial"/>
          <w:sz w:val="20"/>
          <w:szCs w:val="20"/>
          <w:lang w:val="nl-BE"/>
        </w:rPr>
        <w:t xml:space="preserve"> » </w:t>
      </w:r>
      <w:r>
        <w:rPr>
          <w:rFonts w:ascii="Arial" w:hAnsi="Arial" w:cs="Arial"/>
          <w:sz w:val="20"/>
          <w:szCs w:val="20"/>
          <w:lang w:val="nl-BE"/>
        </w:rPr>
        <w:t xml:space="preserve">alvorens over </w:t>
      </w:r>
      <w:r w:rsidRPr="00FF22DC">
        <w:rPr>
          <w:rFonts w:ascii="Arial" w:hAnsi="Arial" w:cs="Arial"/>
          <w:sz w:val="20"/>
          <w:szCs w:val="20"/>
          <w:lang w:val="nl-BE"/>
        </w:rPr>
        <w:t>t</w:t>
      </w:r>
      <w:r>
        <w:rPr>
          <w:rFonts w:ascii="Arial" w:hAnsi="Arial" w:cs="Arial"/>
          <w:sz w:val="20"/>
          <w:szCs w:val="20"/>
          <w:lang w:val="nl-BE"/>
        </w:rPr>
        <w:t>e gaan naar de volgende rubriek</w:t>
      </w:r>
      <w:r w:rsidRPr="00FF22DC">
        <w:rPr>
          <w:rFonts w:ascii="Arial" w:hAnsi="Arial" w:cs="Arial"/>
          <w:sz w:val="20"/>
          <w:szCs w:val="20"/>
          <w:lang w:val="nl-BE"/>
        </w:rPr>
        <w:t xml:space="preserve">. </w:t>
      </w:r>
    </w:p>
    <w:p w:rsidR="00FF22DC" w:rsidRPr="00FF22DC" w:rsidRDefault="00FF22DC" w:rsidP="00FF22DC">
      <w:pPr>
        <w:pStyle w:val="Lijstalinea"/>
        <w:numPr>
          <w:ilvl w:val="0"/>
          <w:numId w:val="2"/>
        </w:numPr>
        <w:rPr>
          <w:rFonts w:ascii="Arial" w:hAnsi="Arial" w:cs="Arial"/>
          <w:sz w:val="20"/>
          <w:szCs w:val="20"/>
          <w:lang w:val="nl-BE"/>
        </w:rPr>
      </w:pPr>
      <w:r w:rsidRPr="00FF22DC">
        <w:rPr>
          <w:rFonts w:ascii="Arial" w:hAnsi="Arial" w:cs="Arial"/>
          <w:sz w:val="20"/>
          <w:szCs w:val="20"/>
          <w:lang w:val="nl-BE"/>
        </w:rPr>
        <w:t>Er is een onderscheid tussen</w:t>
      </w:r>
      <w:r w:rsidRPr="00FF22DC">
        <w:rPr>
          <w:rFonts w:ascii="Arial" w:hAnsi="Arial" w:cs="Arial"/>
          <w:sz w:val="20"/>
          <w:szCs w:val="20"/>
          <w:lang w:val="nl-BE"/>
        </w:rPr>
        <w:t xml:space="preserve"> </w:t>
      </w:r>
      <w:r w:rsidRPr="00FF22DC">
        <w:rPr>
          <w:rFonts w:ascii="Arial" w:hAnsi="Arial" w:cs="Arial"/>
          <w:sz w:val="20"/>
          <w:szCs w:val="20"/>
          <w:lang w:val="nl-BE"/>
        </w:rPr>
        <w:t>BEWAREN</w:t>
      </w:r>
      <w:r w:rsidRPr="00FF22DC">
        <w:rPr>
          <w:rFonts w:ascii="Arial" w:hAnsi="Arial" w:cs="Arial"/>
          <w:sz w:val="20"/>
          <w:szCs w:val="20"/>
          <w:lang w:val="nl-BE"/>
        </w:rPr>
        <w:t xml:space="preserve"> </w:t>
      </w:r>
      <w:r w:rsidRPr="00FF22DC">
        <w:rPr>
          <w:rFonts w:ascii="Arial" w:hAnsi="Arial" w:cs="Arial"/>
          <w:sz w:val="20"/>
          <w:szCs w:val="20"/>
          <w:lang w:val="nl-BE"/>
        </w:rPr>
        <w:t>en</w:t>
      </w:r>
      <w:r w:rsidRPr="00FF22DC">
        <w:rPr>
          <w:rFonts w:ascii="Arial" w:hAnsi="Arial" w:cs="Arial"/>
          <w:sz w:val="20"/>
          <w:szCs w:val="20"/>
          <w:lang w:val="nl-BE"/>
        </w:rPr>
        <w:t xml:space="preserve"> </w:t>
      </w:r>
      <w:r w:rsidRPr="00FF22DC">
        <w:rPr>
          <w:rFonts w:ascii="Arial" w:hAnsi="Arial" w:cs="Arial"/>
          <w:sz w:val="20"/>
          <w:szCs w:val="20"/>
          <w:lang w:val="nl-BE"/>
        </w:rPr>
        <w:t>VALIDEER</w:t>
      </w:r>
      <w:r w:rsidRPr="00FF22DC">
        <w:rPr>
          <w:rFonts w:ascii="Arial" w:hAnsi="Arial" w:cs="Arial"/>
          <w:sz w:val="20"/>
          <w:szCs w:val="20"/>
          <w:lang w:val="nl-BE"/>
        </w:rPr>
        <w:t xml:space="preserve"> (valide</w:t>
      </w:r>
      <w:r w:rsidRPr="00FF22DC">
        <w:rPr>
          <w:rFonts w:ascii="Arial" w:hAnsi="Arial" w:cs="Arial"/>
          <w:sz w:val="20"/>
          <w:szCs w:val="20"/>
          <w:lang w:val="nl-BE"/>
        </w:rPr>
        <w:t>e</w:t>
      </w:r>
      <w:r w:rsidRPr="00FF22DC">
        <w:rPr>
          <w:rFonts w:ascii="Arial" w:hAnsi="Arial" w:cs="Arial"/>
          <w:sz w:val="20"/>
          <w:szCs w:val="20"/>
          <w:lang w:val="nl-BE"/>
        </w:rPr>
        <w:t xml:space="preserve">r = </w:t>
      </w:r>
      <w:r>
        <w:rPr>
          <w:rFonts w:ascii="Arial" w:hAnsi="Arial" w:cs="Arial"/>
          <w:sz w:val="20"/>
          <w:szCs w:val="20"/>
          <w:lang w:val="nl-BE"/>
        </w:rPr>
        <w:t>de finale versie v</w:t>
      </w:r>
      <w:r w:rsidRPr="00FF22DC">
        <w:rPr>
          <w:rFonts w:ascii="Arial" w:hAnsi="Arial" w:cs="Arial"/>
          <w:sz w:val="20"/>
          <w:szCs w:val="20"/>
          <w:lang w:val="nl-BE"/>
        </w:rPr>
        <w:t xml:space="preserve">an het kandidaatsdossier indienen ; hierna is het niet meer mogelijk </w:t>
      </w:r>
      <w:r>
        <w:rPr>
          <w:rFonts w:ascii="Arial" w:hAnsi="Arial" w:cs="Arial"/>
          <w:sz w:val="20"/>
          <w:szCs w:val="20"/>
          <w:lang w:val="nl-BE"/>
        </w:rPr>
        <w:t>om aanpassingen aan te brengen).</w:t>
      </w:r>
    </w:p>
    <w:p w:rsidR="00FF22DC" w:rsidRPr="00FF22DC" w:rsidRDefault="00FF22DC" w:rsidP="00FF22DC">
      <w:pPr>
        <w:pStyle w:val="Lijstalinea"/>
        <w:numPr>
          <w:ilvl w:val="0"/>
          <w:numId w:val="2"/>
        </w:numPr>
        <w:rPr>
          <w:rFonts w:ascii="Arial" w:hAnsi="Arial" w:cs="Arial"/>
          <w:sz w:val="20"/>
          <w:szCs w:val="20"/>
          <w:lang w:val="nl-BE"/>
        </w:rPr>
      </w:pPr>
      <w:r w:rsidRPr="00FF22DC">
        <w:rPr>
          <w:rFonts w:ascii="Arial" w:hAnsi="Arial" w:cs="Arial"/>
          <w:sz w:val="20"/>
          <w:szCs w:val="20"/>
          <w:lang w:val="nl-BE"/>
        </w:rPr>
        <w:t xml:space="preserve">De gegevens met een rode </w:t>
      </w:r>
      <w:proofErr w:type="spellStart"/>
      <w:r w:rsidRPr="00FF22DC">
        <w:rPr>
          <w:rFonts w:ascii="Arial" w:hAnsi="Arial" w:cs="Arial"/>
          <w:sz w:val="20"/>
          <w:szCs w:val="20"/>
          <w:lang w:val="nl-BE"/>
        </w:rPr>
        <w:t>asterix</w:t>
      </w:r>
      <w:proofErr w:type="spellEnd"/>
      <w:r w:rsidRPr="00FF22DC">
        <w:rPr>
          <w:rFonts w:ascii="Arial" w:hAnsi="Arial" w:cs="Arial"/>
          <w:sz w:val="20"/>
          <w:szCs w:val="20"/>
          <w:lang w:val="nl-BE"/>
        </w:rPr>
        <w:t xml:space="preserve"> zijn verplicht</w:t>
      </w:r>
      <w:r w:rsidRPr="00FF22DC">
        <w:rPr>
          <w:rFonts w:ascii="Arial" w:hAnsi="Arial" w:cs="Arial"/>
          <w:sz w:val="20"/>
          <w:szCs w:val="20"/>
          <w:lang w:val="nl-BE"/>
        </w:rPr>
        <w:t xml:space="preserve">. </w:t>
      </w:r>
    </w:p>
    <w:p w:rsidR="00FF22DC" w:rsidRPr="005D1CCC" w:rsidRDefault="00FF22DC" w:rsidP="005D1CCC">
      <w:pPr>
        <w:pStyle w:val="Lijstalinea"/>
        <w:numPr>
          <w:ilvl w:val="0"/>
          <w:numId w:val="2"/>
        </w:numPr>
        <w:rPr>
          <w:rFonts w:ascii="Arial" w:hAnsi="Arial" w:cs="Arial"/>
          <w:sz w:val="20"/>
          <w:szCs w:val="20"/>
          <w:lang w:val="nl-BE"/>
        </w:rPr>
      </w:pPr>
      <w:r w:rsidRPr="00FF22DC">
        <w:rPr>
          <w:rFonts w:ascii="Arial" w:hAnsi="Arial" w:cs="Arial"/>
          <w:sz w:val="20"/>
          <w:szCs w:val="20"/>
          <w:lang w:val="nl-BE"/>
        </w:rPr>
        <w:t>Als alle gegevens correct zijn ingevuld, verschijnt er een groene</w:t>
      </w:r>
      <w:r w:rsidRPr="00FF22DC">
        <w:rPr>
          <w:rFonts w:ascii="Arial" w:hAnsi="Arial" w:cs="Arial"/>
          <w:sz w:val="20"/>
          <w:szCs w:val="20"/>
          <w:lang w:val="nl-BE"/>
        </w:rPr>
        <w:t xml:space="preserve"> « </w:t>
      </w:r>
      <w:r w:rsidRPr="00FF22DC">
        <w:rPr>
          <w:rFonts w:ascii="Arial" w:hAnsi="Arial" w:cs="Arial"/>
          <w:color w:val="00B050"/>
          <w:sz w:val="24"/>
          <w:szCs w:val="24"/>
          <w:lang w:val="nl-BE"/>
        </w:rPr>
        <w:t>V</w:t>
      </w:r>
      <w:r w:rsidRPr="00FF22DC">
        <w:rPr>
          <w:rFonts w:ascii="Arial" w:hAnsi="Arial" w:cs="Arial"/>
          <w:sz w:val="20"/>
          <w:szCs w:val="20"/>
          <w:lang w:val="nl-BE"/>
        </w:rPr>
        <w:t xml:space="preserve"> » </w:t>
      </w:r>
      <w:r>
        <w:rPr>
          <w:rFonts w:ascii="Arial" w:hAnsi="Arial" w:cs="Arial"/>
          <w:sz w:val="20"/>
          <w:szCs w:val="20"/>
          <w:lang w:val="nl-BE"/>
        </w:rPr>
        <w:t>aan de rubriek.</w:t>
      </w:r>
    </w:p>
    <w:p w:rsidR="0085586E" w:rsidRPr="00945851" w:rsidRDefault="0085586E" w:rsidP="0085586E">
      <w:pPr>
        <w:pStyle w:val="Lijstalinea"/>
        <w:numPr>
          <w:ilvl w:val="0"/>
          <w:numId w:val="1"/>
        </w:numPr>
        <w:rPr>
          <w:rFonts w:ascii="Arial" w:hAnsi="Arial" w:cs="Arial"/>
          <w:sz w:val="24"/>
          <w:szCs w:val="24"/>
          <w:lang w:val="nl-BE"/>
        </w:rPr>
      </w:pPr>
      <w:r w:rsidRPr="00945851">
        <w:rPr>
          <w:rFonts w:ascii="Arial" w:hAnsi="Arial" w:cs="Arial"/>
          <w:sz w:val="24"/>
          <w:szCs w:val="24"/>
          <w:lang w:val="nl-BE"/>
        </w:rPr>
        <w:lastRenderedPageBreak/>
        <w:t xml:space="preserve">Verzamel alle bijlagen die aan het kandidaatsdossier moeten </w:t>
      </w:r>
      <w:r>
        <w:rPr>
          <w:rFonts w:ascii="Arial" w:hAnsi="Arial" w:cs="Arial"/>
          <w:sz w:val="24"/>
          <w:szCs w:val="24"/>
          <w:lang w:val="nl-BE"/>
        </w:rPr>
        <w:t xml:space="preserve">worden </w:t>
      </w:r>
      <w:r w:rsidRPr="00945851">
        <w:rPr>
          <w:rFonts w:ascii="Arial" w:hAnsi="Arial" w:cs="Arial"/>
          <w:sz w:val="24"/>
          <w:szCs w:val="24"/>
          <w:lang w:val="nl-BE"/>
        </w:rPr>
        <w:t>toegevoegd (zie de lijst bij het punt 5 van het dossier)</w:t>
      </w:r>
    </w:p>
    <w:p w:rsidR="0085586E" w:rsidRPr="00945851" w:rsidRDefault="0085586E" w:rsidP="0085586E">
      <w:pPr>
        <w:pStyle w:val="Lijstalinea"/>
        <w:rPr>
          <w:rFonts w:ascii="Arial" w:hAnsi="Arial" w:cs="Arial"/>
          <w:sz w:val="24"/>
          <w:szCs w:val="24"/>
          <w:lang w:val="nl-BE"/>
        </w:rPr>
      </w:pPr>
    </w:p>
    <w:p w:rsidR="0085586E" w:rsidRPr="00E260F1" w:rsidRDefault="0085586E" w:rsidP="0085586E">
      <w:pPr>
        <w:pStyle w:val="Lijstalinea"/>
        <w:numPr>
          <w:ilvl w:val="0"/>
          <w:numId w:val="1"/>
        </w:numPr>
        <w:rPr>
          <w:rFonts w:ascii="Arial" w:hAnsi="Arial" w:cs="Arial"/>
          <w:sz w:val="24"/>
          <w:szCs w:val="24"/>
          <w:lang w:val="nl-BE"/>
        </w:rPr>
      </w:pPr>
      <w:r w:rsidRPr="00E260F1">
        <w:rPr>
          <w:rFonts w:ascii="Arial" w:hAnsi="Arial" w:cs="Arial"/>
          <w:sz w:val="24"/>
          <w:szCs w:val="24"/>
          <w:lang w:val="nl-BE"/>
        </w:rPr>
        <w:t>Vul het Word-document « Kandidaatsdossier » in op uw computer</w:t>
      </w:r>
    </w:p>
    <w:p w:rsidR="0085586E" w:rsidRPr="00E260F1" w:rsidRDefault="0085586E" w:rsidP="0085586E">
      <w:pPr>
        <w:pStyle w:val="Lijstalinea"/>
        <w:rPr>
          <w:rFonts w:ascii="Arial" w:hAnsi="Arial" w:cs="Arial"/>
          <w:sz w:val="24"/>
          <w:szCs w:val="24"/>
          <w:lang w:val="nl-BE"/>
        </w:rPr>
      </w:pPr>
    </w:p>
    <w:p w:rsidR="00E260F1" w:rsidRDefault="0085586E" w:rsidP="00E260F1">
      <w:pPr>
        <w:pStyle w:val="Lijstalinea"/>
        <w:numPr>
          <w:ilvl w:val="0"/>
          <w:numId w:val="1"/>
        </w:numPr>
        <w:rPr>
          <w:rFonts w:ascii="Arial" w:hAnsi="Arial" w:cs="Arial"/>
          <w:sz w:val="24"/>
          <w:szCs w:val="24"/>
          <w:lang w:val="nl-BE"/>
        </w:rPr>
      </w:pPr>
      <w:r w:rsidRPr="008D4C66">
        <w:rPr>
          <w:rFonts w:ascii="Arial" w:hAnsi="Arial" w:cs="Arial"/>
          <w:sz w:val="24"/>
          <w:szCs w:val="24"/>
          <w:lang w:val="nl-BE"/>
        </w:rPr>
        <w:t>Print de definitieve versie van het kandidaatsdossier en laat ze ondertekenen door de persoon</w:t>
      </w:r>
      <w:r w:rsidR="00E260F1">
        <w:rPr>
          <w:rFonts w:ascii="Arial" w:hAnsi="Arial" w:cs="Arial"/>
          <w:sz w:val="24"/>
          <w:szCs w:val="24"/>
          <w:lang w:val="nl-BE"/>
        </w:rPr>
        <w:t xml:space="preserve"> met handtekeningsbevoegdheid</w:t>
      </w:r>
      <w:r w:rsidRPr="008D4C66">
        <w:rPr>
          <w:rFonts w:ascii="Arial" w:hAnsi="Arial" w:cs="Arial"/>
          <w:sz w:val="24"/>
          <w:szCs w:val="24"/>
          <w:lang w:val="nl-BE"/>
        </w:rPr>
        <w:t xml:space="preserve">. </w:t>
      </w:r>
      <w:r>
        <w:rPr>
          <w:rFonts w:ascii="Arial" w:hAnsi="Arial" w:cs="Arial"/>
          <w:sz w:val="24"/>
          <w:szCs w:val="24"/>
          <w:lang w:val="nl-BE"/>
        </w:rPr>
        <w:t xml:space="preserve">Scan </w:t>
      </w:r>
      <w:r w:rsidR="00E260F1">
        <w:rPr>
          <w:rFonts w:ascii="Arial" w:hAnsi="Arial" w:cs="Arial"/>
          <w:sz w:val="24"/>
          <w:szCs w:val="24"/>
          <w:lang w:val="nl-BE"/>
        </w:rPr>
        <w:t xml:space="preserve">(pdf) </w:t>
      </w:r>
      <w:r>
        <w:rPr>
          <w:rFonts w:ascii="Arial" w:hAnsi="Arial" w:cs="Arial"/>
          <w:sz w:val="24"/>
          <w:szCs w:val="24"/>
          <w:lang w:val="nl-BE"/>
        </w:rPr>
        <w:t xml:space="preserve">vervolgens </w:t>
      </w:r>
      <w:r w:rsidR="00E260F1">
        <w:rPr>
          <w:rFonts w:ascii="Arial" w:hAnsi="Arial" w:cs="Arial"/>
          <w:sz w:val="24"/>
          <w:szCs w:val="24"/>
          <w:lang w:val="nl-BE"/>
        </w:rPr>
        <w:t>dit ondertekende</w:t>
      </w:r>
      <w:r>
        <w:rPr>
          <w:rFonts w:ascii="Arial" w:hAnsi="Arial" w:cs="Arial"/>
          <w:sz w:val="24"/>
          <w:szCs w:val="24"/>
          <w:lang w:val="nl-BE"/>
        </w:rPr>
        <w:t xml:space="preserve"> document.</w:t>
      </w:r>
    </w:p>
    <w:p w:rsidR="00E260F1" w:rsidRPr="00E260F1" w:rsidRDefault="00E260F1" w:rsidP="00E260F1">
      <w:pPr>
        <w:pStyle w:val="Lijstalinea"/>
        <w:rPr>
          <w:rFonts w:ascii="Arial" w:hAnsi="Arial" w:cs="Arial"/>
          <w:sz w:val="24"/>
          <w:szCs w:val="24"/>
          <w:lang w:val="nl-BE"/>
        </w:rPr>
      </w:pPr>
    </w:p>
    <w:p w:rsidR="005D1CCC" w:rsidRDefault="0085586E" w:rsidP="00E260F1">
      <w:pPr>
        <w:pStyle w:val="Lijstalinea"/>
        <w:numPr>
          <w:ilvl w:val="0"/>
          <w:numId w:val="1"/>
        </w:numPr>
        <w:rPr>
          <w:rFonts w:ascii="Arial" w:hAnsi="Arial" w:cs="Arial"/>
          <w:sz w:val="24"/>
          <w:szCs w:val="24"/>
          <w:lang w:val="nl-BE"/>
        </w:rPr>
      </w:pPr>
      <w:r w:rsidRPr="00E260F1">
        <w:rPr>
          <w:rFonts w:ascii="Arial" w:hAnsi="Arial" w:cs="Arial"/>
          <w:sz w:val="24"/>
          <w:szCs w:val="24"/>
          <w:lang w:val="nl-BE"/>
        </w:rPr>
        <w:t>Laad het gescand kandidaatsdossier (pdf), het Word-kandidaatsdossier en de bijlagen op in de rubriek «Kandidaatsdossier &amp; bijlagen ».</w:t>
      </w:r>
      <w:r w:rsidRPr="00E260F1">
        <w:rPr>
          <w:rFonts w:ascii="Arial" w:hAnsi="Arial" w:cs="Arial"/>
          <w:sz w:val="24"/>
          <w:szCs w:val="24"/>
          <w:lang w:val="nl-BE"/>
        </w:rPr>
        <w:br/>
      </w:r>
    </w:p>
    <w:p w:rsidR="005D1CCC" w:rsidRPr="004F6A39" w:rsidRDefault="004624D9" w:rsidP="005D1CCC">
      <w:pPr>
        <w:pStyle w:val="Lijstalinea"/>
        <w:rPr>
          <w:rFonts w:ascii="Arial" w:hAnsi="Arial" w:cs="Arial"/>
          <w:sz w:val="20"/>
          <w:szCs w:val="20"/>
        </w:rPr>
      </w:pPr>
      <w:r>
        <w:rPr>
          <w:rFonts w:ascii="Arial" w:hAnsi="Arial" w:cs="Arial"/>
          <w:sz w:val="20"/>
          <w:szCs w:val="20"/>
        </w:rPr>
        <w:t>OPMERKINGEN</w:t>
      </w:r>
      <w:r w:rsidR="005D1CCC" w:rsidRPr="00D9313A">
        <w:rPr>
          <w:rFonts w:ascii="Arial" w:hAnsi="Arial" w:cs="Arial"/>
          <w:sz w:val="20"/>
          <w:szCs w:val="20"/>
        </w:rPr>
        <w:t> </w:t>
      </w:r>
      <w:r w:rsidR="005D1CCC" w:rsidRPr="004F6A39">
        <w:rPr>
          <w:rFonts w:ascii="Arial" w:hAnsi="Arial" w:cs="Arial"/>
          <w:sz w:val="20"/>
          <w:szCs w:val="20"/>
        </w:rPr>
        <w:t xml:space="preserve">: </w:t>
      </w:r>
    </w:p>
    <w:p w:rsidR="005D1CCC" w:rsidRDefault="005D1CCC" w:rsidP="005D1CCC">
      <w:pPr>
        <w:pStyle w:val="Lijstalinea"/>
        <w:numPr>
          <w:ilvl w:val="0"/>
          <w:numId w:val="3"/>
        </w:numPr>
        <w:rPr>
          <w:rFonts w:ascii="Arial" w:hAnsi="Arial" w:cs="Arial"/>
          <w:sz w:val="20"/>
          <w:szCs w:val="20"/>
        </w:rPr>
      </w:pPr>
      <w:r w:rsidRPr="005D1CCC">
        <w:rPr>
          <w:rFonts w:ascii="Arial" w:hAnsi="Arial" w:cs="Arial"/>
          <w:sz w:val="20"/>
          <w:szCs w:val="20"/>
        </w:rPr>
        <w:t xml:space="preserve">U </w:t>
      </w:r>
      <w:proofErr w:type="spellStart"/>
      <w:r w:rsidRPr="005D1CCC">
        <w:rPr>
          <w:rFonts w:ascii="Arial" w:hAnsi="Arial" w:cs="Arial"/>
          <w:sz w:val="20"/>
          <w:szCs w:val="20"/>
        </w:rPr>
        <w:t>moet</w:t>
      </w:r>
      <w:proofErr w:type="spellEnd"/>
      <w:r w:rsidRPr="005D1CCC">
        <w:rPr>
          <w:rFonts w:ascii="Arial" w:hAnsi="Arial" w:cs="Arial"/>
          <w:sz w:val="20"/>
          <w:szCs w:val="20"/>
        </w:rPr>
        <w:t xml:space="preserve"> </w:t>
      </w:r>
      <w:proofErr w:type="spellStart"/>
      <w:r w:rsidRPr="005D1CCC">
        <w:rPr>
          <w:rFonts w:ascii="Arial" w:hAnsi="Arial" w:cs="Arial"/>
          <w:sz w:val="20"/>
          <w:szCs w:val="20"/>
          <w:u w:val="single"/>
        </w:rPr>
        <w:t>minstens</w:t>
      </w:r>
      <w:proofErr w:type="spellEnd"/>
      <w:r w:rsidRPr="005D1CCC">
        <w:rPr>
          <w:rFonts w:ascii="Arial" w:hAnsi="Arial" w:cs="Arial"/>
          <w:sz w:val="20"/>
          <w:szCs w:val="20"/>
          <w:u w:val="single"/>
        </w:rPr>
        <w:t xml:space="preserve"> het </w:t>
      </w:r>
      <w:proofErr w:type="spellStart"/>
      <w:r w:rsidRPr="005D1CCC">
        <w:rPr>
          <w:rFonts w:ascii="Arial" w:hAnsi="Arial" w:cs="Arial"/>
          <w:sz w:val="20"/>
          <w:szCs w:val="20"/>
          <w:u w:val="single"/>
        </w:rPr>
        <w:t>kandidaatsdossier</w:t>
      </w:r>
      <w:proofErr w:type="spellEnd"/>
      <w:r w:rsidRPr="005D1CCC">
        <w:rPr>
          <w:rFonts w:ascii="Arial" w:hAnsi="Arial" w:cs="Arial"/>
          <w:sz w:val="20"/>
          <w:szCs w:val="20"/>
          <w:u w:val="single"/>
        </w:rPr>
        <w:t xml:space="preserve"> in </w:t>
      </w:r>
      <w:proofErr w:type="spellStart"/>
      <w:r w:rsidRPr="005D1CCC">
        <w:rPr>
          <w:rFonts w:ascii="Arial" w:hAnsi="Arial" w:cs="Arial"/>
          <w:sz w:val="20"/>
          <w:szCs w:val="20"/>
          <w:u w:val="single"/>
        </w:rPr>
        <w:t>versie</w:t>
      </w:r>
      <w:proofErr w:type="spellEnd"/>
      <w:r w:rsidRPr="005D1CCC">
        <w:rPr>
          <w:rFonts w:ascii="Arial" w:hAnsi="Arial" w:cs="Arial"/>
          <w:sz w:val="20"/>
          <w:szCs w:val="20"/>
          <w:u w:val="single"/>
        </w:rPr>
        <w:t xml:space="preserve"> </w:t>
      </w:r>
      <w:proofErr w:type="spellStart"/>
      <w:r w:rsidRPr="005D1CCC">
        <w:rPr>
          <w:rFonts w:ascii="Arial" w:hAnsi="Arial" w:cs="Arial"/>
          <w:sz w:val="20"/>
          <w:szCs w:val="20"/>
          <w:u w:val="single"/>
        </w:rPr>
        <w:t>pdf</w:t>
      </w:r>
      <w:proofErr w:type="spellEnd"/>
      <w:r w:rsidRPr="005D1CCC">
        <w:rPr>
          <w:rFonts w:ascii="Arial" w:hAnsi="Arial" w:cs="Arial"/>
          <w:sz w:val="20"/>
          <w:szCs w:val="20"/>
          <w:u w:val="single"/>
        </w:rPr>
        <w:t xml:space="preserve"> </w:t>
      </w:r>
      <w:proofErr w:type="spellStart"/>
      <w:r w:rsidRPr="005D1CCC">
        <w:rPr>
          <w:rFonts w:ascii="Arial" w:hAnsi="Arial" w:cs="Arial"/>
          <w:sz w:val="20"/>
          <w:szCs w:val="20"/>
          <w:u w:val="single"/>
        </w:rPr>
        <w:t>een</w:t>
      </w:r>
      <w:proofErr w:type="spellEnd"/>
      <w:r w:rsidRPr="005D1CCC">
        <w:rPr>
          <w:rFonts w:ascii="Arial" w:hAnsi="Arial" w:cs="Arial"/>
          <w:sz w:val="20"/>
          <w:szCs w:val="20"/>
          <w:u w:val="single"/>
        </w:rPr>
        <w:t xml:space="preserve"> </w:t>
      </w:r>
      <w:proofErr w:type="spellStart"/>
      <w:r w:rsidRPr="005D1CCC">
        <w:rPr>
          <w:rFonts w:ascii="Arial" w:hAnsi="Arial" w:cs="Arial"/>
          <w:sz w:val="20"/>
          <w:szCs w:val="20"/>
          <w:u w:val="single"/>
        </w:rPr>
        <w:t>versie</w:t>
      </w:r>
      <w:proofErr w:type="spellEnd"/>
      <w:r w:rsidRPr="005D1CCC">
        <w:rPr>
          <w:rFonts w:ascii="Arial" w:hAnsi="Arial" w:cs="Arial"/>
          <w:sz w:val="20"/>
          <w:szCs w:val="20"/>
          <w:u w:val="single"/>
        </w:rPr>
        <w:t xml:space="preserve"> Word</w:t>
      </w:r>
      <w:r w:rsidRPr="005D1CCC">
        <w:rPr>
          <w:rFonts w:ascii="Arial" w:hAnsi="Arial" w:cs="Arial"/>
          <w:sz w:val="20"/>
          <w:szCs w:val="20"/>
        </w:rPr>
        <w:t xml:space="preserve"> </w:t>
      </w:r>
      <w:proofErr w:type="spellStart"/>
      <w:r w:rsidRPr="005D1CCC">
        <w:rPr>
          <w:rFonts w:ascii="Arial" w:hAnsi="Arial" w:cs="Arial"/>
          <w:sz w:val="20"/>
          <w:szCs w:val="20"/>
        </w:rPr>
        <w:t>opladen</w:t>
      </w:r>
      <w:proofErr w:type="spellEnd"/>
      <w:r w:rsidRPr="005D1CCC">
        <w:rPr>
          <w:rFonts w:ascii="Arial" w:hAnsi="Arial" w:cs="Arial"/>
          <w:sz w:val="20"/>
          <w:szCs w:val="20"/>
        </w:rPr>
        <w:t>.</w:t>
      </w:r>
      <w:r w:rsidRPr="005D1CCC">
        <w:rPr>
          <w:rFonts w:ascii="Arial" w:hAnsi="Arial" w:cs="Arial"/>
          <w:sz w:val="20"/>
          <w:szCs w:val="20"/>
        </w:rPr>
        <w:t xml:space="preserve"> </w:t>
      </w:r>
      <w:proofErr w:type="spellStart"/>
      <w:r>
        <w:rPr>
          <w:rFonts w:ascii="Arial" w:hAnsi="Arial" w:cs="Arial"/>
          <w:sz w:val="20"/>
          <w:szCs w:val="20"/>
        </w:rPr>
        <w:t>Zonder</w:t>
      </w:r>
      <w:proofErr w:type="spellEnd"/>
      <w:r>
        <w:rPr>
          <w:rFonts w:ascii="Arial" w:hAnsi="Arial" w:cs="Arial"/>
          <w:sz w:val="20"/>
          <w:szCs w:val="20"/>
        </w:rPr>
        <w:t xml:space="preserve"> </w:t>
      </w:r>
      <w:proofErr w:type="spellStart"/>
      <w:r>
        <w:rPr>
          <w:rFonts w:ascii="Arial" w:hAnsi="Arial" w:cs="Arial"/>
          <w:sz w:val="20"/>
          <w:szCs w:val="20"/>
        </w:rPr>
        <w:t>deze</w:t>
      </w:r>
      <w:proofErr w:type="spellEnd"/>
      <w:r>
        <w:rPr>
          <w:rFonts w:ascii="Arial" w:hAnsi="Arial" w:cs="Arial"/>
          <w:sz w:val="20"/>
          <w:szCs w:val="20"/>
        </w:rPr>
        <w:t xml:space="preserve"> 2 </w:t>
      </w:r>
      <w:proofErr w:type="spellStart"/>
      <w:r>
        <w:rPr>
          <w:rFonts w:ascii="Arial" w:hAnsi="Arial" w:cs="Arial"/>
          <w:sz w:val="20"/>
          <w:szCs w:val="20"/>
        </w:rPr>
        <w:t>documenten</w:t>
      </w:r>
      <w:proofErr w:type="spellEnd"/>
      <w:r>
        <w:rPr>
          <w:rFonts w:ascii="Arial" w:hAnsi="Arial" w:cs="Arial"/>
          <w:sz w:val="20"/>
          <w:szCs w:val="20"/>
        </w:rPr>
        <w:t xml:space="preserve">, kan u </w:t>
      </w:r>
      <w:proofErr w:type="spellStart"/>
      <w:r>
        <w:rPr>
          <w:rFonts w:ascii="Arial" w:hAnsi="Arial" w:cs="Arial"/>
          <w:sz w:val="20"/>
          <w:szCs w:val="20"/>
        </w:rPr>
        <w:t>geen</w:t>
      </w:r>
      <w:proofErr w:type="spellEnd"/>
      <w:r>
        <w:rPr>
          <w:rFonts w:ascii="Arial" w:hAnsi="Arial" w:cs="Arial"/>
          <w:sz w:val="20"/>
          <w:szCs w:val="20"/>
        </w:rPr>
        <w:t xml:space="preserve"> </w:t>
      </w:r>
      <w:proofErr w:type="spellStart"/>
      <w:r>
        <w:rPr>
          <w:rFonts w:ascii="Arial" w:hAnsi="Arial" w:cs="Arial"/>
          <w:sz w:val="20"/>
          <w:szCs w:val="20"/>
        </w:rPr>
        <w:t>kandidatuur</w:t>
      </w:r>
      <w:proofErr w:type="spellEnd"/>
      <w:r>
        <w:rPr>
          <w:rFonts w:ascii="Arial" w:hAnsi="Arial" w:cs="Arial"/>
          <w:sz w:val="20"/>
          <w:szCs w:val="20"/>
        </w:rPr>
        <w:t xml:space="preserve"> </w:t>
      </w:r>
      <w:proofErr w:type="spellStart"/>
      <w:r>
        <w:rPr>
          <w:rFonts w:ascii="Arial" w:hAnsi="Arial" w:cs="Arial"/>
          <w:sz w:val="20"/>
          <w:szCs w:val="20"/>
        </w:rPr>
        <w:t>indienen</w:t>
      </w:r>
      <w:proofErr w:type="spellEnd"/>
      <w:r>
        <w:rPr>
          <w:rFonts w:ascii="Arial" w:hAnsi="Arial" w:cs="Arial"/>
          <w:sz w:val="20"/>
          <w:szCs w:val="20"/>
        </w:rPr>
        <w:t>;</w:t>
      </w:r>
    </w:p>
    <w:p w:rsidR="005D1CCC" w:rsidRPr="004F6A39" w:rsidRDefault="005D1CCC" w:rsidP="005D1CCC">
      <w:pPr>
        <w:pStyle w:val="Lijstalinea"/>
        <w:ind w:left="1440"/>
        <w:rPr>
          <w:rFonts w:ascii="Arial" w:hAnsi="Arial" w:cs="Arial"/>
          <w:sz w:val="20"/>
          <w:szCs w:val="20"/>
        </w:rPr>
      </w:pPr>
    </w:p>
    <w:p w:rsidR="005D1CCC" w:rsidRPr="005D1CCC" w:rsidRDefault="005D1CCC" w:rsidP="005020A8">
      <w:pPr>
        <w:pStyle w:val="Lijstalinea"/>
        <w:numPr>
          <w:ilvl w:val="0"/>
          <w:numId w:val="3"/>
        </w:numPr>
        <w:rPr>
          <w:rFonts w:ascii="Arial" w:hAnsi="Arial" w:cs="Arial"/>
          <w:sz w:val="20"/>
          <w:szCs w:val="20"/>
          <w:lang w:val="nl-BE"/>
        </w:rPr>
      </w:pPr>
      <w:r w:rsidRPr="005D1CCC">
        <w:rPr>
          <w:rFonts w:ascii="Arial" w:hAnsi="Arial" w:cs="Arial"/>
          <w:sz w:val="20"/>
          <w:szCs w:val="20"/>
          <w:u w:val="single"/>
          <w:lang w:val="nl-BE"/>
        </w:rPr>
        <w:t>De volgende bijlagen moeten worden toegevoegd via de “vrije bijlagen”</w:t>
      </w:r>
      <w:r w:rsidRPr="005D1CCC">
        <w:rPr>
          <w:rFonts w:ascii="Arial" w:hAnsi="Arial" w:cs="Arial"/>
          <w:sz w:val="20"/>
          <w:szCs w:val="20"/>
          <w:lang w:val="nl-BE"/>
        </w:rPr>
        <w:t xml:space="preserve">: document van goedkeuring of erkenning door </w:t>
      </w:r>
      <w:proofErr w:type="spellStart"/>
      <w:r w:rsidRPr="005D1CCC">
        <w:rPr>
          <w:rFonts w:ascii="Arial" w:hAnsi="Arial" w:cs="Arial"/>
          <w:sz w:val="20"/>
          <w:szCs w:val="20"/>
          <w:lang w:val="nl-BE"/>
        </w:rPr>
        <w:t>Kind&amp;Gezin</w:t>
      </w:r>
      <w:proofErr w:type="spellEnd"/>
      <w:r w:rsidRPr="005D1CCC">
        <w:rPr>
          <w:rFonts w:ascii="Arial" w:hAnsi="Arial" w:cs="Arial"/>
          <w:sz w:val="20"/>
          <w:szCs w:val="20"/>
          <w:lang w:val="nl-BE"/>
        </w:rPr>
        <w:t xml:space="preserve"> of ONE, huishoudelijk reglement, akkoord van de controle-instelling en goedkeuring van de brandweer, pedagogisch project ;</w:t>
      </w:r>
    </w:p>
    <w:p w:rsidR="005D1CCC" w:rsidRPr="005D1CCC" w:rsidRDefault="005D1CCC" w:rsidP="005D1CCC">
      <w:pPr>
        <w:pStyle w:val="Lijstalinea"/>
        <w:rPr>
          <w:rFonts w:ascii="Arial" w:hAnsi="Arial" w:cs="Arial"/>
          <w:sz w:val="20"/>
          <w:szCs w:val="20"/>
          <w:lang w:val="nl-BE"/>
        </w:rPr>
      </w:pPr>
    </w:p>
    <w:p w:rsidR="005D1CCC" w:rsidRPr="005D1CCC" w:rsidRDefault="005D1CCC" w:rsidP="005D1CCC">
      <w:pPr>
        <w:pStyle w:val="Lijstalinea"/>
        <w:numPr>
          <w:ilvl w:val="0"/>
          <w:numId w:val="3"/>
        </w:numPr>
        <w:rPr>
          <w:rFonts w:ascii="Arial" w:hAnsi="Arial" w:cs="Arial"/>
          <w:sz w:val="20"/>
          <w:szCs w:val="20"/>
          <w:lang w:val="nl-BE"/>
        </w:rPr>
      </w:pPr>
      <w:r>
        <w:rPr>
          <w:rFonts w:ascii="Arial" w:hAnsi="Arial" w:cs="Arial"/>
          <w:sz w:val="20"/>
          <w:szCs w:val="20"/>
          <w:lang w:val="nl-BE"/>
        </w:rPr>
        <w:t>I</w:t>
      </w:r>
      <w:r w:rsidRPr="005D1CCC">
        <w:rPr>
          <w:rFonts w:ascii="Arial" w:hAnsi="Arial" w:cs="Arial"/>
          <w:sz w:val="20"/>
          <w:szCs w:val="20"/>
          <w:lang w:val="nl-BE"/>
        </w:rPr>
        <w:t xml:space="preserve">ndien u een kandidatuur indient waaraan nog </w:t>
      </w:r>
      <w:r w:rsidRPr="005D1CCC">
        <w:rPr>
          <w:rFonts w:ascii="Arial" w:hAnsi="Arial" w:cs="Arial"/>
          <w:sz w:val="20"/>
          <w:szCs w:val="20"/>
          <w:u w:val="single"/>
          <w:lang w:val="nl-BE"/>
        </w:rPr>
        <w:t>bijlagen ontbreken</w:t>
      </w:r>
      <w:r w:rsidRPr="005D1CCC">
        <w:rPr>
          <w:rFonts w:ascii="Arial" w:hAnsi="Arial" w:cs="Arial"/>
          <w:sz w:val="20"/>
          <w:szCs w:val="20"/>
          <w:lang w:val="nl-BE"/>
        </w:rPr>
        <w:t>, zal de applicatie u vragen of u zeker bent dat u wenst in te dienen. Het is mogelijk een kandidatuur in te dienen met nog ontbrekende bijlagen, maar deze zullen wel nog later moeten worden ingediend, opdat uw kandidatuur ontvankelijk kan worden verklaard (zie punt F.3 van het lastenboek).</w:t>
      </w:r>
      <w:r>
        <w:rPr>
          <w:rFonts w:ascii="Arial" w:hAnsi="Arial" w:cs="Arial"/>
          <w:sz w:val="20"/>
          <w:szCs w:val="20"/>
          <w:lang w:val="nl-BE"/>
        </w:rPr>
        <w:br/>
      </w:r>
    </w:p>
    <w:p w:rsidR="0085586E" w:rsidRDefault="0018545A" w:rsidP="0085586E">
      <w:pPr>
        <w:pStyle w:val="Lijstalinea"/>
        <w:rPr>
          <w:rFonts w:ascii="Arial" w:hAnsi="Arial" w:cs="Arial"/>
          <w:sz w:val="24"/>
          <w:szCs w:val="24"/>
          <w:lang w:val="nl-BE"/>
        </w:rPr>
      </w:pPr>
      <w:r>
        <w:rPr>
          <w:noProof/>
          <w:lang w:eastAsia="fr-BE"/>
        </w:rPr>
        <w:drawing>
          <wp:inline distT="0" distB="0" distL="0" distR="0" wp14:anchorId="11E7EC05" wp14:editId="2736A9BA">
            <wp:extent cx="5784427" cy="3253740"/>
            <wp:effectExtent l="0" t="0" r="6985"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84639" cy="3253859"/>
                    </a:xfrm>
                    <a:prstGeom prst="rect">
                      <a:avLst/>
                    </a:prstGeom>
                  </pic:spPr>
                </pic:pic>
              </a:graphicData>
            </a:graphic>
          </wp:inline>
        </w:drawing>
      </w:r>
    </w:p>
    <w:p w:rsidR="0085586E" w:rsidRDefault="0085586E" w:rsidP="0085586E">
      <w:pPr>
        <w:pStyle w:val="Lijstalinea"/>
        <w:rPr>
          <w:rFonts w:ascii="Arial" w:hAnsi="Arial" w:cs="Arial"/>
          <w:sz w:val="24"/>
          <w:szCs w:val="24"/>
          <w:lang w:val="nl-BE"/>
        </w:rPr>
      </w:pPr>
    </w:p>
    <w:p w:rsidR="0085586E" w:rsidRDefault="0018545A" w:rsidP="0085586E">
      <w:pPr>
        <w:pStyle w:val="Lijstalinea"/>
        <w:rPr>
          <w:rFonts w:ascii="Arial" w:hAnsi="Arial" w:cs="Arial"/>
          <w:sz w:val="24"/>
          <w:szCs w:val="24"/>
          <w:lang w:val="nl-BE"/>
        </w:rPr>
      </w:pPr>
      <w:r>
        <w:rPr>
          <w:noProof/>
          <w:lang w:eastAsia="fr-BE"/>
        </w:rPr>
        <w:lastRenderedPageBreak/>
        <w:drawing>
          <wp:inline distT="0" distB="0" distL="0" distR="0" wp14:anchorId="3FCEDFE4" wp14:editId="30072E68">
            <wp:extent cx="5760720" cy="324040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240405"/>
                    </a:xfrm>
                    <a:prstGeom prst="rect">
                      <a:avLst/>
                    </a:prstGeom>
                  </pic:spPr>
                </pic:pic>
              </a:graphicData>
            </a:graphic>
          </wp:inline>
        </w:drawing>
      </w:r>
    </w:p>
    <w:p w:rsidR="0085586E" w:rsidRPr="008D4C66" w:rsidRDefault="0085586E" w:rsidP="0085586E">
      <w:pPr>
        <w:pStyle w:val="Lijstalinea"/>
        <w:rPr>
          <w:rFonts w:ascii="Arial" w:hAnsi="Arial" w:cs="Arial"/>
          <w:sz w:val="24"/>
          <w:szCs w:val="24"/>
          <w:lang w:val="nl-BE"/>
        </w:rPr>
      </w:pPr>
    </w:p>
    <w:p w:rsidR="0085586E" w:rsidRDefault="0085586E" w:rsidP="00E260F1">
      <w:pPr>
        <w:pStyle w:val="Lijstalinea"/>
        <w:numPr>
          <w:ilvl w:val="0"/>
          <w:numId w:val="1"/>
        </w:numPr>
        <w:rPr>
          <w:rFonts w:ascii="Arial" w:hAnsi="Arial" w:cs="Arial"/>
          <w:sz w:val="24"/>
          <w:szCs w:val="24"/>
          <w:lang w:val="nl-BE"/>
        </w:rPr>
      </w:pPr>
      <w:r w:rsidRPr="00E260F1">
        <w:rPr>
          <w:rFonts w:ascii="Arial" w:hAnsi="Arial" w:cs="Arial"/>
          <w:sz w:val="24"/>
          <w:szCs w:val="24"/>
          <w:lang w:val="nl-BE"/>
        </w:rPr>
        <w:t>Wanneer u alle gegevens en documenten hebt ingegeven, en de 3 rubrieken gevalideerd zijn (</w:t>
      </w:r>
      <w:r w:rsidRPr="00E260F1">
        <w:rPr>
          <w:rFonts w:ascii="Arial" w:hAnsi="Arial" w:cs="Arial"/>
          <w:color w:val="00B050"/>
          <w:sz w:val="24"/>
          <w:szCs w:val="24"/>
          <w:lang w:val="nl-BE"/>
        </w:rPr>
        <w:t>V</w:t>
      </w:r>
      <w:r w:rsidRPr="00E260F1">
        <w:rPr>
          <w:rFonts w:ascii="Arial" w:hAnsi="Arial" w:cs="Arial"/>
          <w:sz w:val="24"/>
          <w:szCs w:val="24"/>
          <w:lang w:val="nl-BE"/>
        </w:rPr>
        <w:t xml:space="preserve">), kan u uw kandidatuur indienen door te klikken op de knop « Validering », </w:t>
      </w:r>
      <w:r w:rsidR="00403354">
        <w:rPr>
          <w:rFonts w:ascii="Arial" w:hAnsi="Arial" w:cs="Arial"/>
          <w:sz w:val="24"/>
          <w:szCs w:val="24"/>
          <w:lang w:val="nl-BE"/>
        </w:rPr>
        <w:t>bovenaan rechts op het scherm.</w:t>
      </w:r>
      <w:r w:rsidR="00403354">
        <w:rPr>
          <w:rFonts w:ascii="Arial" w:hAnsi="Arial" w:cs="Arial"/>
          <w:sz w:val="24"/>
          <w:szCs w:val="24"/>
          <w:lang w:val="nl-BE"/>
        </w:rPr>
        <w:br/>
      </w:r>
    </w:p>
    <w:p w:rsidR="00403354" w:rsidRDefault="00403354" w:rsidP="00403354">
      <w:pPr>
        <w:rPr>
          <w:rFonts w:ascii="Arial" w:hAnsi="Arial" w:cs="Arial"/>
          <w:sz w:val="24"/>
          <w:szCs w:val="24"/>
          <w:lang w:val="nl-BE"/>
        </w:rPr>
      </w:pPr>
    </w:p>
    <w:p w:rsidR="00403354" w:rsidRPr="00403354" w:rsidRDefault="00403354" w:rsidP="00403354">
      <w:pPr>
        <w:pBdr>
          <w:top w:val="single" w:sz="4" w:space="1" w:color="auto"/>
          <w:left w:val="single" w:sz="4" w:space="4" w:color="auto"/>
          <w:bottom w:val="single" w:sz="4" w:space="1" w:color="auto"/>
          <w:right w:val="single" w:sz="4" w:space="4" w:color="auto"/>
        </w:pBdr>
        <w:tabs>
          <w:tab w:val="left" w:pos="1068"/>
        </w:tabs>
        <w:rPr>
          <w:rFonts w:ascii="Arial" w:hAnsi="Arial" w:cs="Arial"/>
          <w:sz w:val="20"/>
          <w:szCs w:val="20"/>
          <w:lang w:val="nl-BE"/>
        </w:rPr>
      </w:pPr>
      <w:r w:rsidRPr="00403354">
        <w:rPr>
          <w:rFonts w:ascii="Arial" w:hAnsi="Arial" w:cs="Arial"/>
          <w:sz w:val="20"/>
          <w:szCs w:val="20"/>
          <w:lang w:val="nl-BE"/>
        </w:rPr>
        <w:t>Voor verdere vragen</w:t>
      </w:r>
      <w:r w:rsidRPr="00403354">
        <w:rPr>
          <w:rFonts w:ascii="Arial" w:hAnsi="Arial" w:cs="Arial"/>
          <w:sz w:val="20"/>
          <w:szCs w:val="20"/>
          <w:lang w:val="nl-BE"/>
        </w:rPr>
        <w:t xml:space="preserve">, </w:t>
      </w:r>
      <w:r w:rsidRPr="00403354">
        <w:rPr>
          <w:rFonts w:ascii="Arial" w:hAnsi="Arial" w:cs="Arial"/>
          <w:sz w:val="20"/>
          <w:szCs w:val="20"/>
          <w:lang w:val="nl-BE"/>
        </w:rPr>
        <w:t>contacteer de projectbeheerder van de maatregel Opvangstructuren</w:t>
      </w:r>
      <w:r w:rsidRPr="00403354">
        <w:rPr>
          <w:rFonts w:ascii="Arial" w:hAnsi="Arial" w:cs="Arial"/>
          <w:sz w:val="20"/>
          <w:szCs w:val="20"/>
          <w:lang w:val="nl-BE"/>
        </w:rPr>
        <w:t xml:space="preserve"> </w:t>
      </w:r>
      <w:r>
        <w:rPr>
          <w:rFonts w:ascii="Arial" w:hAnsi="Arial" w:cs="Arial"/>
          <w:sz w:val="20"/>
          <w:szCs w:val="20"/>
          <w:lang w:val="nl-BE"/>
        </w:rPr>
        <w:t xml:space="preserve">van de Dienst Partnershipprojecten van </w:t>
      </w:r>
      <w:bookmarkStart w:id="0" w:name="_GoBack"/>
      <w:bookmarkEnd w:id="0"/>
      <w:r w:rsidRPr="00403354">
        <w:rPr>
          <w:rFonts w:ascii="Arial" w:hAnsi="Arial" w:cs="Arial"/>
          <w:sz w:val="20"/>
          <w:szCs w:val="20"/>
          <w:lang w:val="nl-BE"/>
        </w:rPr>
        <w:t xml:space="preserve">Actiris : Séverine </w:t>
      </w:r>
      <w:proofErr w:type="spellStart"/>
      <w:r w:rsidRPr="00403354">
        <w:rPr>
          <w:rFonts w:ascii="Arial" w:hAnsi="Arial" w:cs="Arial"/>
          <w:sz w:val="20"/>
          <w:szCs w:val="20"/>
          <w:lang w:val="nl-BE"/>
        </w:rPr>
        <w:t>Intini</w:t>
      </w:r>
      <w:proofErr w:type="spellEnd"/>
      <w:r w:rsidRPr="00403354">
        <w:rPr>
          <w:rFonts w:ascii="Arial" w:hAnsi="Arial" w:cs="Arial"/>
          <w:sz w:val="20"/>
          <w:szCs w:val="20"/>
          <w:lang w:val="nl-BE"/>
        </w:rPr>
        <w:t xml:space="preserve"> : 02/505.15.74 . – </w:t>
      </w:r>
      <w:hyperlink r:id="rId17" w:history="1">
        <w:r w:rsidRPr="00403354">
          <w:rPr>
            <w:rFonts w:ascii="Arial" w:hAnsi="Arial" w:cs="Arial"/>
            <w:szCs w:val="20"/>
            <w:lang w:val="nl-BE"/>
          </w:rPr>
          <w:t>sintini@actiris.be</w:t>
        </w:r>
      </w:hyperlink>
    </w:p>
    <w:p w:rsidR="00403354" w:rsidRPr="00403354" w:rsidRDefault="00403354" w:rsidP="00403354">
      <w:pPr>
        <w:rPr>
          <w:rFonts w:ascii="Arial" w:hAnsi="Arial" w:cs="Arial"/>
          <w:sz w:val="24"/>
          <w:szCs w:val="24"/>
          <w:lang w:val="nl-BE"/>
        </w:rPr>
      </w:pPr>
    </w:p>
    <w:p w:rsidR="0085586E" w:rsidRPr="00403354" w:rsidRDefault="0085586E" w:rsidP="0085586E">
      <w:pPr>
        <w:tabs>
          <w:tab w:val="left" w:pos="1068"/>
        </w:tabs>
        <w:rPr>
          <w:rFonts w:ascii="Arial" w:hAnsi="Arial" w:cs="Arial"/>
          <w:sz w:val="20"/>
          <w:szCs w:val="20"/>
          <w:lang w:val="nl-BE"/>
        </w:rPr>
      </w:pPr>
    </w:p>
    <w:p w:rsidR="005633CB" w:rsidRPr="00403354" w:rsidRDefault="00403354">
      <w:pPr>
        <w:rPr>
          <w:lang w:val="nl-BE"/>
        </w:rPr>
      </w:pPr>
    </w:p>
    <w:sectPr w:rsidR="005633CB" w:rsidRPr="004033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586E" w:rsidRDefault="0085586E" w:rsidP="0085586E">
      <w:pPr>
        <w:spacing w:after="0" w:line="240" w:lineRule="auto"/>
      </w:pPr>
      <w:r>
        <w:separator/>
      </w:r>
    </w:p>
  </w:endnote>
  <w:endnote w:type="continuationSeparator" w:id="0">
    <w:p w:rsidR="0085586E" w:rsidRDefault="0085586E" w:rsidP="00855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586E" w:rsidRDefault="0085586E" w:rsidP="0085586E">
      <w:pPr>
        <w:spacing w:after="0" w:line="240" w:lineRule="auto"/>
      </w:pPr>
      <w:r>
        <w:separator/>
      </w:r>
    </w:p>
  </w:footnote>
  <w:footnote w:type="continuationSeparator" w:id="0">
    <w:p w:rsidR="0085586E" w:rsidRDefault="0085586E" w:rsidP="0085586E">
      <w:pPr>
        <w:spacing w:after="0" w:line="240" w:lineRule="auto"/>
      </w:pPr>
      <w:r>
        <w:continuationSeparator/>
      </w:r>
    </w:p>
  </w:footnote>
  <w:footnote w:id="1">
    <w:p w:rsidR="0085586E" w:rsidRPr="000666F6" w:rsidRDefault="0085586E" w:rsidP="0085586E">
      <w:pPr>
        <w:pStyle w:val="Voetnoottekst"/>
        <w:rPr>
          <w:lang w:val="nl-BE"/>
        </w:rPr>
      </w:pPr>
      <w:r>
        <w:rPr>
          <w:rStyle w:val="Voetnootmarkering"/>
        </w:rPr>
        <w:footnoteRef/>
      </w:r>
      <w:r w:rsidRPr="00E260F1">
        <w:rPr>
          <w:lang w:val="nl-BE"/>
        </w:rPr>
        <w:t xml:space="preserve"> </w:t>
      </w:r>
      <w:r w:rsidRPr="000666F6">
        <w:rPr>
          <w:rFonts w:ascii="Arial" w:hAnsi="Arial" w:cs="Arial"/>
          <w:sz w:val="16"/>
          <w:szCs w:val="16"/>
          <w:lang w:val="nl-BE"/>
        </w:rPr>
        <w:t xml:space="preserve">De onthaalstructuren die reeds partner zijn van Actiris, hebben eind 2016 een </w:t>
      </w:r>
      <w:r>
        <w:rPr>
          <w:rFonts w:ascii="Arial" w:hAnsi="Arial" w:cs="Arial"/>
          <w:sz w:val="16"/>
          <w:szCs w:val="16"/>
          <w:lang w:val="nl-BE"/>
        </w:rPr>
        <w:t>gebruikersnaam</w:t>
      </w:r>
      <w:r w:rsidRPr="000666F6">
        <w:rPr>
          <w:rFonts w:ascii="Arial" w:hAnsi="Arial" w:cs="Arial"/>
          <w:sz w:val="16"/>
          <w:szCs w:val="16"/>
          <w:lang w:val="nl-BE"/>
        </w:rPr>
        <w:t xml:space="preserve"> en paswoord ontvangen voor de indiening van hun jaarrapport via het online platform. Zij kunnen zich inloggen met deze data.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C45C4"/>
    <w:multiLevelType w:val="hybridMultilevel"/>
    <w:tmpl w:val="838881C4"/>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
    <w:nsid w:val="74C73AAF"/>
    <w:multiLevelType w:val="hybridMultilevel"/>
    <w:tmpl w:val="26EC7F8E"/>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
    <w:nsid w:val="797D7ED4"/>
    <w:multiLevelType w:val="hybridMultilevel"/>
    <w:tmpl w:val="7DE4F53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259"/>
    <w:rsid w:val="00137E10"/>
    <w:rsid w:val="0018545A"/>
    <w:rsid w:val="00403354"/>
    <w:rsid w:val="004624D9"/>
    <w:rsid w:val="005B2259"/>
    <w:rsid w:val="005D1CCC"/>
    <w:rsid w:val="0085586E"/>
    <w:rsid w:val="0097265D"/>
    <w:rsid w:val="0098694F"/>
    <w:rsid w:val="00E260F1"/>
    <w:rsid w:val="00FF22D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234BFA-ADB2-403E-BC09-BD079F36A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5586E"/>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5586E"/>
    <w:pPr>
      <w:ind w:left="720"/>
      <w:contextualSpacing/>
    </w:pPr>
  </w:style>
  <w:style w:type="character" w:styleId="Hyperlink">
    <w:name w:val="Hyperlink"/>
    <w:basedOn w:val="Standaardalinea-lettertype"/>
    <w:uiPriority w:val="99"/>
    <w:unhideWhenUsed/>
    <w:rsid w:val="0085586E"/>
    <w:rPr>
      <w:color w:val="0563C1" w:themeColor="hyperlink"/>
      <w:u w:val="single"/>
    </w:rPr>
  </w:style>
  <w:style w:type="paragraph" w:styleId="Voetnoottekst">
    <w:name w:val="footnote text"/>
    <w:basedOn w:val="Standaard"/>
    <w:link w:val="VoetnoottekstChar"/>
    <w:uiPriority w:val="99"/>
    <w:semiHidden/>
    <w:unhideWhenUsed/>
    <w:rsid w:val="0085586E"/>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85586E"/>
    <w:rPr>
      <w:sz w:val="20"/>
      <w:szCs w:val="20"/>
    </w:rPr>
  </w:style>
  <w:style w:type="character" w:styleId="Voetnootmarkering">
    <w:name w:val="footnote reference"/>
    <w:basedOn w:val="Standaardalinea-lettertype"/>
    <w:uiPriority w:val="99"/>
    <w:semiHidden/>
    <w:unhideWhenUsed/>
    <w:rsid w:val="0085586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mailto:sintini@actiris.be" TargetMode="Externa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partners.actiris.brussels" TargetMode="External"/><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5</Pages>
  <Words>441</Words>
  <Characters>2426</Characters>
  <Application>Microsoft Office Word</Application>
  <DocSecurity>0</DocSecurity>
  <Lines>20</Lines>
  <Paragraphs>5</Paragraphs>
  <ScaleCrop>false</ScaleCrop>
  <Company>Actiris</Company>
  <LinksUpToDate>false</LinksUpToDate>
  <CharactersWithSpaces>2862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GAILLY Jenna</dc:creator>
  <cp:keywords/>
  <dc:description/>
  <cp:lastModifiedBy>GAILLY Jenna</cp:lastModifiedBy>
  <cp:revision>9</cp:revision>
  <dcterms:created xsi:type="dcterms:W3CDTF">2017-06-19T12:00:00Z</dcterms:created>
  <dcterms:modified xsi:type="dcterms:W3CDTF">2017-06-20T09:53:00Z</dcterms:modified>
</cp:coreProperties>
</file>