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01" w:rsidRPr="00091601" w:rsidRDefault="00091601" w:rsidP="00091601">
      <w:pPr>
        <w:rPr>
          <w:sz w:val="32"/>
          <w:szCs w:val="32"/>
          <w:highlight w:val="yellow"/>
          <w:u w:val="single"/>
        </w:rPr>
      </w:pPr>
      <w:bookmarkStart w:id="0" w:name="_GoBack"/>
      <w:bookmarkEnd w:id="0"/>
      <w:r w:rsidRPr="00091601">
        <w:rPr>
          <w:sz w:val="32"/>
          <w:szCs w:val="32"/>
          <w:highlight w:val="yellow"/>
          <w:u w:val="single"/>
        </w:rPr>
        <w:t>Clause de réservation de l’accès à la procédure de passation</w:t>
      </w:r>
    </w:p>
    <w:p w:rsidR="00091601" w:rsidRDefault="00091601" w:rsidP="00091601">
      <w:pPr>
        <w:rPr>
          <w:highlight w:val="yellow"/>
        </w:rPr>
      </w:pPr>
    </w:p>
    <w:p w:rsidR="00091601" w:rsidRDefault="00091601" w:rsidP="00091601">
      <w:pPr>
        <w:rPr>
          <w:highlight w:val="yellow"/>
        </w:rPr>
      </w:pPr>
    </w:p>
    <w:p w:rsidR="00091601" w:rsidRDefault="00091601" w:rsidP="00091601">
      <w:r w:rsidRPr="00091601">
        <w:rPr>
          <w:highlight w:val="yellow"/>
        </w:rPr>
        <w:t>À insérer sous le titre « Objet du marché »</w:t>
      </w:r>
      <w:r>
        <w:t xml:space="preserve"> </w:t>
      </w:r>
    </w:p>
    <w:p w:rsidR="00091601" w:rsidRDefault="00091601" w:rsidP="00091601">
      <w:r>
        <w:t>Dans le cadre du p</w:t>
      </w:r>
      <w:r w:rsidR="009E466D">
        <w:t>résent marché, le P.A.</w:t>
      </w:r>
      <w:r>
        <w:t xml:space="preserve"> (Pouvoir adjudicateur) entend poursuivre une politique d’intégration sociale et professionnelle de personnes handicapées ou défavorisées. </w:t>
      </w:r>
    </w:p>
    <w:p w:rsidR="00091601" w:rsidRDefault="00091601" w:rsidP="00091601">
      <w:r w:rsidRPr="00091601">
        <w:rPr>
          <w:highlight w:val="yellow"/>
        </w:rPr>
        <w:t>A insérer sous le titre « droit d’accès » du CSC</w:t>
      </w:r>
    </w:p>
    <w:p w:rsidR="00091601" w:rsidRDefault="00091601" w:rsidP="00091601">
      <w:r>
        <w:t>Conformément à l’article 15 de la loi du 17 juin 2016 relative aux marchés publics, l’accès à la procédure de passation du présent marché public</w:t>
      </w:r>
      <w:r w:rsidR="009E466D">
        <w:t xml:space="preserve"> (ou du / des lots….)</w:t>
      </w:r>
      <w:r>
        <w:t xml:space="preserve"> est réservé aux entreprise(s) d’économie sociale (Entreprise d’Insertion, Initiative Locale de Développement de l’Emploi, Atelier de Formation par le Travail ou Entreprise de travail Adapté) et à tout opérateur économique dont l’objet principal est l’intégration sociale et professionnelle des personnes handicapées ou défavorisées et dont au moins 30% du personnel de ces ateliers ou opérateurs économiques sont des travailleurs handicapés ou défavorisés.</w:t>
      </w:r>
    </w:p>
    <w:p w:rsidR="00091601" w:rsidRDefault="00091601" w:rsidP="00091601">
      <w:r>
        <w:lastRenderedPageBreak/>
        <w:t xml:space="preserve">Les </w:t>
      </w:r>
      <w:r w:rsidR="00BA6B10">
        <w:t xml:space="preserve">demandes de participation / </w:t>
      </w:r>
      <w:r>
        <w:t>offres ne répondant pas aux conditions prévues seront considérées comme nulles et non avenues.</w:t>
      </w:r>
    </w:p>
    <w:p w:rsidR="00091601" w:rsidRDefault="00091601" w:rsidP="00091601">
      <w:r w:rsidRPr="00091601">
        <w:rPr>
          <w:highlight w:val="yellow"/>
        </w:rPr>
        <w:t>À insérer sous le titre « Documents à joindre à l’offre »</w:t>
      </w:r>
      <w:r>
        <w:t xml:space="preserve"> </w:t>
      </w:r>
    </w:p>
    <w:p w:rsidR="000B5165" w:rsidRDefault="00091601" w:rsidP="00091601">
      <w:r>
        <w:t xml:space="preserve">L’entreprise doit joindre à </w:t>
      </w:r>
      <w:r w:rsidR="00BA6B10">
        <w:t xml:space="preserve">sa demande de participation / </w:t>
      </w:r>
      <w:r>
        <w:t>son offre, soit la preuve qu’elle dispose</w:t>
      </w:r>
      <w:r w:rsidR="00BA6B10">
        <w:t>, au jour de la demande de participation / l’offre,</w:t>
      </w:r>
      <w:r>
        <w:t xml:space="preserve"> d’un agrément </w:t>
      </w:r>
      <w:r w:rsidR="00BA6B10">
        <w:t xml:space="preserve">(temporaire ou à durée indéterminée) </w:t>
      </w:r>
      <w:r>
        <w:t>en cours de validité, soit les documents attestant qu’elle se trouve bien dans les conditions de l’article 15 de la loi du 17 juin 2016 relative aux marchés publics.</w:t>
      </w:r>
    </w:p>
    <w:sectPr w:rsidR="000B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01"/>
    <w:rsid w:val="00091601"/>
    <w:rsid w:val="000B5165"/>
    <w:rsid w:val="001904D7"/>
    <w:rsid w:val="00760C4A"/>
    <w:rsid w:val="007C29E0"/>
    <w:rsid w:val="009C0915"/>
    <w:rsid w:val="009E466D"/>
    <w:rsid w:val="00BA6B10"/>
    <w:rsid w:val="00F1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E4E55-F977-4278-9EFA-C6A1C6D1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6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Bodson - SAW-B</dc:creator>
  <cp:keywords/>
  <dc:description/>
  <cp:lastModifiedBy>Laurence Plumier - SAW-B</cp:lastModifiedBy>
  <cp:revision>2</cp:revision>
  <dcterms:created xsi:type="dcterms:W3CDTF">2018-08-23T10:50:00Z</dcterms:created>
  <dcterms:modified xsi:type="dcterms:W3CDTF">2018-08-23T10:50:00Z</dcterms:modified>
</cp:coreProperties>
</file>